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45" w:type="dxa"/>
        <w:tblCellMar>
          <w:left w:w="10" w:type="dxa"/>
          <w:right w:w="10" w:type="dxa"/>
        </w:tblCellMar>
        <w:tblLook w:val="04A0" w:firstRow="1" w:lastRow="0" w:firstColumn="1" w:lastColumn="0" w:noHBand="0" w:noVBand="1"/>
      </w:tblPr>
      <w:tblGrid>
        <w:gridCol w:w="440"/>
        <w:gridCol w:w="1468"/>
        <w:gridCol w:w="7761"/>
      </w:tblGrid>
      <w:tr w:rsidR="00A03F50" w14:paraId="3704D212" w14:textId="77777777" w:rsidTr="00E2051B">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3A6D27" w14:textId="77777777" w:rsidR="00A03F50" w:rsidRDefault="00A03F50" w:rsidP="00E2051B">
            <w:pPr>
              <w:spacing w:after="0" w:line="240" w:lineRule="auto"/>
              <w:jc w:val="center"/>
              <w:rPr>
                <w:b/>
                <w:bCs/>
              </w:rPr>
            </w:pPr>
            <w:r>
              <w:rPr>
                <w:b/>
                <w:bCs/>
              </w:rPr>
              <w:t>1</w:t>
            </w: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7A569E" w14:textId="77777777" w:rsidR="00A03F50" w:rsidRDefault="00A03F50" w:rsidP="00E2051B">
            <w:pPr>
              <w:spacing w:after="0" w:line="240" w:lineRule="auto"/>
              <w:jc w:val="center"/>
              <w:rPr>
                <w:b/>
                <w:bCs/>
              </w:rPr>
            </w:pPr>
            <w:r>
              <w:rPr>
                <w:b/>
                <w:bCs/>
              </w:rPr>
              <w:t>Product name</w:t>
            </w:r>
          </w:p>
          <w:p w14:paraId="0A59E95B" w14:textId="77777777" w:rsidR="00A03F50" w:rsidRDefault="00A03F50" w:rsidP="00E2051B">
            <w:pPr>
              <w:spacing w:after="0" w:line="240" w:lineRule="auto"/>
              <w:jc w:val="center"/>
              <w:rPr>
                <w:b/>
                <w:bCs/>
              </w:rPr>
            </w:pPr>
          </w:p>
        </w:tc>
        <w:tc>
          <w:tcPr>
            <w:tcW w:w="7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5A087F" w14:textId="53F03C4B" w:rsidR="00A03F50" w:rsidRPr="00BA2B99" w:rsidRDefault="000575C0" w:rsidP="000575C0">
            <w:pPr>
              <w:tabs>
                <w:tab w:val="left" w:pos="725"/>
                <w:tab w:val="center" w:pos="3618"/>
                <w:tab w:val="left" w:pos="6255"/>
              </w:tabs>
              <w:spacing w:after="0" w:line="240" w:lineRule="auto"/>
              <w:rPr>
                <w:rFonts w:ascii="Calibri" w:hAnsi="Calibri" w:cs="Arial"/>
                <w:b/>
                <w:bCs/>
                <w:sz w:val="40"/>
                <w:szCs w:val="40"/>
              </w:rPr>
            </w:pPr>
            <w:r>
              <w:rPr>
                <w:b/>
                <w:sz w:val="40"/>
                <w:szCs w:val="40"/>
              </w:rPr>
              <w:tab/>
              <w:t xml:space="preserve">Arched Gabion Raised Bed </w:t>
            </w:r>
          </w:p>
        </w:tc>
      </w:tr>
      <w:tr w:rsidR="00A03F50" w14:paraId="1E2EC359" w14:textId="77777777" w:rsidTr="00E2051B">
        <w:trPr>
          <w:trHeight w:val="1241"/>
        </w:trPr>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FBBF86" w14:textId="77777777" w:rsidR="00A03F50" w:rsidRDefault="00A03F50" w:rsidP="00E2051B">
            <w:pPr>
              <w:spacing w:after="0" w:line="240" w:lineRule="auto"/>
              <w:jc w:val="center"/>
              <w:rPr>
                <w:b/>
                <w:bCs/>
              </w:rPr>
            </w:pPr>
            <w:r>
              <w:rPr>
                <w:b/>
                <w:bCs/>
              </w:rPr>
              <w:t>2</w:t>
            </w: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F605B" w14:textId="77777777" w:rsidR="00A03F50" w:rsidRDefault="00A03F50" w:rsidP="00E2051B">
            <w:pPr>
              <w:spacing w:after="0" w:line="240" w:lineRule="auto"/>
              <w:jc w:val="center"/>
              <w:rPr>
                <w:b/>
                <w:bCs/>
              </w:rPr>
            </w:pPr>
            <w:r>
              <w:rPr>
                <w:b/>
                <w:bCs/>
              </w:rPr>
              <w:t>Short brief</w:t>
            </w:r>
          </w:p>
          <w:p w14:paraId="3C505362" w14:textId="77777777" w:rsidR="00A03F50" w:rsidRDefault="00A03F50" w:rsidP="00E2051B">
            <w:pPr>
              <w:spacing w:after="0" w:line="240" w:lineRule="auto"/>
              <w:jc w:val="center"/>
              <w:rPr>
                <w:b/>
                <w:bCs/>
              </w:rPr>
            </w:pPr>
          </w:p>
        </w:tc>
        <w:tc>
          <w:tcPr>
            <w:tcW w:w="7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9BA5A6" w14:textId="65AA25CD" w:rsidR="00A03F50" w:rsidRDefault="00976732" w:rsidP="00E2051B">
            <w:r w:rsidRPr="00976732">
              <w:t>Explore our Arched Gabion Planters, available in four variants, perfect for residential and commercial spaces. Elevate your garden decor with this eye-catching Gabion product, featuring dual partitions for both aesthetics and gardening purposes.</w:t>
            </w:r>
          </w:p>
        </w:tc>
      </w:tr>
      <w:tr w:rsidR="00A03F50" w14:paraId="361FC81A" w14:textId="77777777" w:rsidTr="00E2051B">
        <w:trPr>
          <w:trHeight w:val="2141"/>
        </w:trPr>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08F27F" w14:textId="77777777" w:rsidR="00A03F50" w:rsidRDefault="00A03F50" w:rsidP="00E2051B">
            <w:pPr>
              <w:spacing w:after="0" w:line="240" w:lineRule="auto"/>
              <w:jc w:val="center"/>
              <w:rPr>
                <w:rFonts w:cs="Arial"/>
                <w:b/>
                <w:bCs/>
              </w:rPr>
            </w:pPr>
            <w:r>
              <w:rPr>
                <w:b/>
                <w:bCs/>
              </w:rPr>
              <w:t>3</w:t>
            </w: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4B985B" w14:textId="77777777" w:rsidR="00A03F50" w:rsidRDefault="00A03F50" w:rsidP="00E2051B">
            <w:pPr>
              <w:spacing w:after="0" w:line="240" w:lineRule="auto"/>
              <w:jc w:val="center"/>
              <w:rPr>
                <w:b/>
                <w:bCs/>
              </w:rPr>
            </w:pPr>
            <w:r>
              <w:rPr>
                <w:b/>
                <w:bCs/>
              </w:rPr>
              <w:t>Product 3D view</w:t>
            </w:r>
          </w:p>
          <w:p w14:paraId="3420809A" w14:textId="77777777" w:rsidR="00A03F50" w:rsidRDefault="00A03F50" w:rsidP="00E2051B">
            <w:pPr>
              <w:spacing w:after="0" w:line="240" w:lineRule="auto"/>
              <w:jc w:val="center"/>
              <w:rPr>
                <w:b/>
                <w:bCs/>
              </w:rPr>
            </w:pPr>
          </w:p>
        </w:tc>
        <w:tc>
          <w:tcPr>
            <w:tcW w:w="7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25E7D" w14:textId="0F4DB5BC" w:rsidR="00A03F50" w:rsidRDefault="000575C0" w:rsidP="00E2051B">
            <w:pPr>
              <w:spacing w:after="0" w:line="240" w:lineRule="auto"/>
              <w:jc w:val="center"/>
              <w:rPr>
                <w:b/>
                <w:bCs/>
              </w:rPr>
            </w:pPr>
            <w:r>
              <w:rPr>
                <w:b/>
                <w:bCs/>
                <w:noProof/>
              </w:rPr>
              <w:drawing>
                <wp:inline distT="0" distB="0" distL="0" distR="0" wp14:anchorId="3341990E" wp14:editId="1A03A388">
                  <wp:extent cx="4791075" cy="2694980"/>
                  <wp:effectExtent l="0" t="0" r="0" b="0"/>
                  <wp:docPr id="538665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665308" name="Picture 538665308"/>
                          <pic:cNvPicPr/>
                        </pic:nvPicPr>
                        <pic:blipFill>
                          <a:blip r:embed="rId5" cstate="print">
                            <a:extLst>
                              <a:ext uri="{28A0092B-C50C-407E-A947-70E740481C1C}">
                                <a14:useLocalDpi xmlns:a14="http://schemas.microsoft.com/office/drawing/2010/main" val="0"/>
                              </a:ext>
                            </a:extLst>
                          </a:blip>
                          <a:stretch>
                            <a:fillRect/>
                          </a:stretch>
                        </pic:blipFill>
                        <pic:spPr>
                          <a:xfrm>
                            <a:off x="0" y="0"/>
                            <a:ext cx="4801432" cy="2700806"/>
                          </a:xfrm>
                          <a:prstGeom prst="rect">
                            <a:avLst/>
                          </a:prstGeom>
                        </pic:spPr>
                      </pic:pic>
                    </a:graphicData>
                  </a:graphic>
                </wp:inline>
              </w:drawing>
            </w:r>
          </w:p>
        </w:tc>
      </w:tr>
      <w:tr w:rsidR="00A03F50" w14:paraId="25916ED6" w14:textId="77777777" w:rsidTr="00E2051B">
        <w:trPr>
          <w:trHeight w:val="5480"/>
        </w:trPr>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4C51C7" w14:textId="77777777" w:rsidR="00A03F50" w:rsidRDefault="00A03F50" w:rsidP="00E2051B">
            <w:pPr>
              <w:spacing w:after="0" w:line="240" w:lineRule="auto"/>
              <w:jc w:val="center"/>
              <w:rPr>
                <w:b/>
                <w:bCs/>
              </w:rPr>
            </w:pPr>
            <w:r>
              <w:rPr>
                <w:b/>
                <w:bCs/>
              </w:rPr>
              <w:t>4</w:t>
            </w: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A3250" w14:textId="77777777" w:rsidR="00A03F50" w:rsidRDefault="00A03F50" w:rsidP="00E2051B">
            <w:pPr>
              <w:spacing w:after="0" w:line="240" w:lineRule="auto"/>
              <w:jc w:val="center"/>
              <w:rPr>
                <w:b/>
                <w:bCs/>
              </w:rPr>
            </w:pPr>
            <w:r>
              <w:rPr>
                <w:b/>
                <w:bCs/>
              </w:rPr>
              <w:t>Overview</w:t>
            </w:r>
          </w:p>
          <w:p w14:paraId="3198D3A5" w14:textId="77777777" w:rsidR="00A03F50" w:rsidRDefault="00A03F50" w:rsidP="00E2051B">
            <w:pPr>
              <w:spacing w:after="0" w:line="240" w:lineRule="auto"/>
              <w:rPr>
                <w:b/>
                <w:bCs/>
              </w:rPr>
            </w:pPr>
          </w:p>
        </w:tc>
        <w:tc>
          <w:tcPr>
            <w:tcW w:w="7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1DEE0" w14:textId="77777777" w:rsidR="00A03F50" w:rsidRDefault="00A03F50" w:rsidP="00A03F50">
            <w:r>
              <w:t>Introducing our Arched Gabion Planters, a unique and versatile Gabion product designed to enhance both residential and commercial areas. With four variants to choose from, these eye-catching arches serve as stylish Gabion planters, featuring outer partitions for rocks or gravels and inner partitions for vibrant gardening. Crafted from robust 4.00mm diameter wire mesh, galvanized for rust and water resistance, these planters boast a mesh structure designed for a high load capacity of 1400 kg/m3. The waterproof and rust-resistant properties ensure a long-lasting outdoor presence, making them an ideal addition to your garden decor.</w:t>
            </w:r>
          </w:p>
          <w:p w14:paraId="2D530075" w14:textId="77777777" w:rsidR="00A03F50" w:rsidRDefault="00A03F50" w:rsidP="00E2051B"/>
          <w:tbl>
            <w:tblPr>
              <w:tblStyle w:val="TableGrid"/>
              <w:tblW w:w="0" w:type="auto"/>
              <w:tblLook w:val="04A0" w:firstRow="1" w:lastRow="0" w:firstColumn="1" w:lastColumn="0" w:noHBand="0" w:noVBand="1"/>
            </w:tblPr>
            <w:tblGrid>
              <w:gridCol w:w="2202"/>
              <w:gridCol w:w="2536"/>
              <w:gridCol w:w="2489"/>
            </w:tblGrid>
            <w:tr w:rsidR="00A03F50" w14:paraId="6855D3CB" w14:textId="77777777" w:rsidTr="00E2051B">
              <w:tc>
                <w:tcPr>
                  <w:tcW w:w="3116" w:type="dxa"/>
                </w:tcPr>
                <w:p w14:paraId="32DC4FFA" w14:textId="77777777" w:rsidR="00A03F50" w:rsidRDefault="00A03F50" w:rsidP="00A03F50">
                  <w:r>
                    <w:t xml:space="preserve">Variants </w:t>
                  </w:r>
                </w:p>
              </w:tc>
              <w:tc>
                <w:tcPr>
                  <w:tcW w:w="3117" w:type="dxa"/>
                </w:tcPr>
                <w:p w14:paraId="48F4F760" w14:textId="77777777" w:rsidR="00A03F50" w:rsidRDefault="00A03F50" w:rsidP="00A03F50">
                  <w:r>
                    <w:t xml:space="preserve">Outer Dimension </w:t>
                  </w:r>
                </w:p>
              </w:tc>
              <w:tc>
                <w:tcPr>
                  <w:tcW w:w="3117" w:type="dxa"/>
                </w:tcPr>
                <w:p w14:paraId="78C2E847" w14:textId="77777777" w:rsidR="00A03F50" w:rsidRDefault="00A03F50" w:rsidP="00A03F50">
                  <w:r>
                    <w:t>Inner dimension</w:t>
                  </w:r>
                </w:p>
              </w:tc>
            </w:tr>
            <w:tr w:rsidR="00A03F50" w14:paraId="6ADDD6B2" w14:textId="77777777" w:rsidTr="00E2051B">
              <w:tc>
                <w:tcPr>
                  <w:tcW w:w="3116" w:type="dxa"/>
                </w:tcPr>
                <w:p w14:paraId="3FAAF115" w14:textId="75179233" w:rsidR="00A03F50" w:rsidRDefault="00A03F50" w:rsidP="00A03F50">
                  <w:r>
                    <w:t>GR11</w:t>
                  </w:r>
                  <w:r w:rsidR="00976732">
                    <w:t>10</w:t>
                  </w:r>
                </w:p>
              </w:tc>
              <w:tc>
                <w:tcPr>
                  <w:tcW w:w="3117" w:type="dxa"/>
                </w:tcPr>
                <w:p w14:paraId="1BEF8068" w14:textId="77777777" w:rsidR="00A03F50" w:rsidRDefault="00A03F50" w:rsidP="00A03F50">
                  <w:r>
                    <w:t>2000x500x1000</w:t>
                  </w:r>
                </w:p>
              </w:tc>
              <w:tc>
                <w:tcPr>
                  <w:tcW w:w="3117" w:type="dxa"/>
                </w:tcPr>
                <w:p w14:paraId="4E1DDE16" w14:textId="77777777" w:rsidR="00A03F50" w:rsidRDefault="00A03F50" w:rsidP="00A03F50">
                  <w:r>
                    <w:t>1800x300x1000</w:t>
                  </w:r>
                </w:p>
              </w:tc>
            </w:tr>
            <w:tr w:rsidR="00A03F50" w14:paraId="28EAD0FD" w14:textId="77777777" w:rsidTr="00E2051B">
              <w:tc>
                <w:tcPr>
                  <w:tcW w:w="3116" w:type="dxa"/>
                </w:tcPr>
                <w:p w14:paraId="5B82494C" w14:textId="213DD597" w:rsidR="00A03F50" w:rsidRDefault="00976732" w:rsidP="00A03F50">
                  <w:r>
                    <w:t>GR1120</w:t>
                  </w:r>
                </w:p>
              </w:tc>
              <w:tc>
                <w:tcPr>
                  <w:tcW w:w="3117" w:type="dxa"/>
                </w:tcPr>
                <w:p w14:paraId="3042D256" w14:textId="77777777" w:rsidR="00A03F50" w:rsidRDefault="00A03F50" w:rsidP="00A03F50">
                  <w:r>
                    <w:t>2000x1000x1000</w:t>
                  </w:r>
                </w:p>
              </w:tc>
              <w:tc>
                <w:tcPr>
                  <w:tcW w:w="3117" w:type="dxa"/>
                </w:tcPr>
                <w:p w14:paraId="0E8BEC09" w14:textId="77777777" w:rsidR="00A03F50" w:rsidRDefault="00A03F50" w:rsidP="00A03F50">
                  <w:r>
                    <w:t>1800x800x1000</w:t>
                  </w:r>
                </w:p>
              </w:tc>
            </w:tr>
            <w:tr w:rsidR="00A03F50" w14:paraId="37439639" w14:textId="77777777" w:rsidTr="00E2051B">
              <w:tc>
                <w:tcPr>
                  <w:tcW w:w="3116" w:type="dxa"/>
                </w:tcPr>
                <w:p w14:paraId="53604AD5" w14:textId="6BF3CD9A" w:rsidR="00A03F50" w:rsidRDefault="00976732" w:rsidP="00A03F50">
                  <w:r>
                    <w:t>GR1130</w:t>
                  </w:r>
                </w:p>
              </w:tc>
              <w:tc>
                <w:tcPr>
                  <w:tcW w:w="3117" w:type="dxa"/>
                </w:tcPr>
                <w:p w14:paraId="3023ADD0" w14:textId="77777777" w:rsidR="00A03F50" w:rsidRDefault="00A03F50" w:rsidP="00A03F50">
                  <w:r>
                    <w:t>4000x1000x1000</w:t>
                  </w:r>
                </w:p>
              </w:tc>
              <w:tc>
                <w:tcPr>
                  <w:tcW w:w="3117" w:type="dxa"/>
                </w:tcPr>
                <w:p w14:paraId="63CFD5A2" w14:textId="77777777" w:rsidR="00A03F50" w:rsidRDefault="00A03F50" w:rsidP="00A03F50">
                  <w:r>
                    <w:t>3800x800x1000</w:t>
                  </w:r>
                </w:p>
              </w:tc>
            </w:tr>
            <w:tr w:rsidR="00A03F50" w14:paraId="2665EA4F" w14:textId="77777777" w:rsidTr="00E2051B">
              <w:tc>
                <w:tcPr>
                  <w:tcW w:w="3116" w:type="dxa"/>
                </w:tcPr>
                <w:p w14:paraId="36E6D18A" w14:textId="25E3B4C8" w:rsidR="00A03F50" w:rsidRDefault="00976732" w:rsidP="00A03F50">
                  <w:r>
                    <w:t>GR1140</w:t>
                  </w:r>
                </w:p>
              </w:tc>
              <w:tc>
                <w:tcPr>
                  <w:tcW w:w="3117" w:type="dxa"/>
                </w:tcPr>
                <w:p w14:paraId="500163E3" w14:textId="77777777" w:rsidR="00A03F50" w:rsidRDefault="00A03F50" w:rsidP="00A03F50">
                  <w:r>
                    <w:t>6000x1000x1000</w:t>
                  </w:r>
                </w:p>
              </w:tc>
              <w:tc>
                <w:tcPr>
                  <w:tcW w:w="3117" w:type="dxa"/>
                </w:tcPr>
                <w:p w14:paraId="6061E39D" w14:textId="77777777" w:rsidR="00A03F50" w:rsidRDefault="00A03F50" w:rsidP="00A03F50">
                  <w:r>
                    <w:t>5800x800x1000</w:t>
                  </w:r>
                </w:p>
              </w:tc>
            </w:tr>
          </w:tbl>
          <w:p w14:paraId="54F75A59" w14:textId="77777777" w:rsidR="00A03F50" w:rsidRDefault="00A03F50" w:rsidP="00E2051B"/>
          <w:p w14:paraId="63614498" w14:textId="77777777" w:rsidR="00A03F50" w:rsidRDefault="00A03F50" w:rsidP="00E2051B">
            <w:pPr>
              <w:spacing w:after="0"/>
            </w:pPr>
          </w:p>
        </w:tc>
      </w:tr>
      <w:tr w:rsidR="00A03F50" w14:paraId="39C4EB03" w14:textId="77777777" w:rsidTr="00E2051B">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5C5A2" w14:textId="77777777" w:rsidR="00A03F50" w:rsidRDefault="00A03F50" w:rsidP="00E2051B">
            <w:pPr>
              <w:spacing w:after="0" w:line="240" w:lineRule="auto"/>
              <w:jc w:val="center"/>
              <w:rPr>
                <w:b/>
                <w:bCs/>
              </w:rPr>
            </w:pPr>
            <w:r>
              <w:rPr>
                <w:b/>
                <w:bCs/>
              </w:rPr>
              <w:t>5</w:t>
            </w: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BB30B" w14:textId="77777777" w:rsidR="00A03F50" w:rsidRDefault="00A03F50" w:rsidP="00E2051B">
            <w:pPr>
              <w:spacing w:after="0" w:line="240" w:lineRule="auto"/>
              <w:jc w:val="center"/>
              <w:rPr>
                <w:b/>
                <w:bCs/>
              </w:rPr>
            </w:pPr>
            <w:r>
              <w:rPr>
                <w:b/>
                <w:bCs/>
              </w:rPr>
              <w:t xml:space="preserve">Features </w:t>
            </w:r>
          </w:p>
          <w:p w14:paraId="5A6062A5" w14:textId="77777777" w:rsidR="00A03F50" w:rsidRDefault="00A03F50" w:rsidP="00E2051B">
            <w:pPr>
              <w:spacing w:after="0" w:line="240" w:lineRule="auto"/>
              <w:jc w:val="center"/>
              <w:rPr>
                <w:b/>
                <w:bCs/>
              </w:rPr>
            </w:pPr>
          </w:p>
        </w:tc>
        <w:tc>
          <w:tcPr>
            <w:tcW w:w="7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52FE1" w14:textId="77777777" w:rsidR="00A03F50" w:rsidRDefault="00A03F50" w:rsidP="000575C0">
            <w:pPr>
              <w:pStyle w:val="ListParagraph"/>
              <w:numPr>
                <w:ilvl w:val="0"/>
                <w:numId w:val="4"/>
              </w:numPr>
              <w:spacing w:after="0" w:line="240" w:lineRule="auto"/>
              <w:rPr>
                <w:rFonts w:ascii="Calibri" w:hAnsi="Calibri"/>
                <w:color w:val="000000" w:themeColor="text1"/>
              </w:rPr>
            </w:pPr>
            <w:r>
              <w:rPr>
                <w:rFonts w:ascii="Calibri" w:hAnsi="Calibri"/>
                <w:color w:val="000000" w:themeColor="text1"/>
              </w:rPr>
              <w:t>Multiple variants are available</w:t>
            </w:r>
          </w:p>
          <w:p w14:paraId="47FA9FB5" w14:textId="77777777" w:rsidR="00A03F50" w:rsidRDefault="00A03F50" w:rsidP="000575C0">
            <w:pPr>
              <w:pStyle w:val="ListParagraph"/>
              <w:numPr>
                <w:ilvl w:val="0"/>
                <w:numId w:val="4"/>
              </w:numPr>
              <w:spacing w:after="0" w:line="240" w:lineRule="auto"/>
              <w:rPr>
                <w:rFonts w:ascii="Calibri" w:hAnsi="Calibri"/>
                <w:color w:val="000000" w:themeColor="text1"/>
              </w:rPr>
            </w:pPr>
            <w:r>
              <w:rPr>
                <w:rFonts w:ascii="Calibri" w:hAnsi="Calibri"/>
                <w:color w:val="000000" w:themeColor="text1"/>
              </w:rPr>
              <w:t xml:space="preserve">Wire diameter of 4 mm </w:t>
            </w:r>
          </w:p>
          <w:p w14:paraId="74CDBBD7" w14:textId="77777777" w:rsidR="00A03F50" w:rsidRDefault="00A03F50" w:rsidP="000575C0">
            <w:pPr>
              <w:pStyle w:val="ListParagraph"/>
              <w:numPr>
                <w:ilvl w:val="0"/>
                <w:numId w:val="4"/>
              </w:numPr>
              <w:spacing w:after="0" w:line="240" w:lineRule="auto"/>
              <w:rPr>
                <w:rFonts w:ascii="Calibri" w:hAnsi="Calibri"/>
                <w:color w:val="000000" w:themeColor="text1"/>
              </w:rPr>
            </w:pPr>
            <w:r>
              <w:rPr>
                <w:rFonts w:ascii="Calibri" w:hAnsi="Calibri"/>
                <w:color w:val="000000" w:themeColor="text1"/>
              </w:rPr>
              <w:t>Mesh size 100x50mm</w:t>
            </w:r>
          </w:p>
          <w:p w14:paraId="13AC2630" w14:textId="77777777" w:rsidR="00A03F50" w:rsidRPr="00E5773B" w:rsidRDefault="00A03F50" w:rsidP="000575C0">
            <w:pPr>
              <w:pStyle w:val="ListParagraph"/>
              <w:numPr>
                <w:ilvl w:val="0"/>
                <w:numId w:val="4"/>
              </w:numPr>
              <w:rPr>
                <w:rFonts w:ascii="Calibri" w:hAnsi="Calibri"/>
                <w:color w:val="000000" w:themeColor="text1"/>
              </w:rPr>
            </w:pPr>
            <w:r w:rsidRPr="00E5773B">
              <w:rPr>
                <w:rFonts w:ascii="Calibri" w:hAnsi="Calibri"/>
                <w:color w:val="000000" w:themeColor="text1"/>
              </w:rPr>
              <w:lastRenderedPageBreak/>
              <w:t>Adds visual interest to your garden or patio</w:t>
            </w:r>
          </w:p>
          <w:p w14:paraId="4E41B54F" w14:textId="77777777" w:rsidR="00A03F50" w:rsidRDefault="00A03F50" w:rsidP="000575C0">
            <w:pPr>
              <w:pStyle w:val="ListParagraph"/>
              <w:numPr>
                <w:ilvl w:val="0"/>
                <w:numId w:val="4"/>
              </w:numPr>
              <w:spacing w:after="0" w:line="240" w:lineRule="auto"/>
              <w:rPr>
                <w:rFonts w:ascii="Calibri" w:hAnsi="Calibri"/>
                <w:color w:val="000000" w:themeColor="text1"/>
              </w:rPr>
            </w:pPr>
            <w:r>
              <w:rPr>
                <w:rFonts w:ascii="Calibri" w:hAnsi="Calibri"/>
                <w:color w:val="000000" w:themeColor="text1"/>
              </w:rPr>
              <w:t xml:space="preserve">Rust and corrosion resistant </w:t>
            </w:r>
          </w:p>
          <w:p w14:paraId="49D5888A" w14:textId="77777777" w:rsidR="00A03F50" w:rsidRDefault="00A03F50" w:rsidP="000575C0">
            <w:pPr>
              <w:pStyle w:val="ListParagraph"/>
              <w:numPr>
                <w:ilvl w:val="0"/>
                <w:numId w:val="4"/>
              </w:numPr>
              <w:spacing w:after="0" w:line="240" w:lineRule="auto"/>
              <w:rPr>
                <w:rFonts w:ascii="Calibri" w:hAnsi="Calibri"/>
                <w:color w:val="000000" w:themeColor="text1"/>
              </w:rPr>
            </w:pPr>
            <w:r>
              <w:rPr>
                <w:rFonts w:ascii="Calibri" w:hAnsi="Calibri"/>
                <w:color w:val="000000" w:themeColor="text1"/>
              </w:rPr>
              <w:t xml:space="preserve">Better Life </w:t>
            </w:r>
          </w:p>
          <w:p w14:paraId="1FE4051B" w14:textId="77777777" w:rsidR="00A03F50" w:rsidRDefault="00A03F50" w:rsidP="000575C0">
            <w:pPr>
              <w:pStyle w:val="ListParagraph"/>
              <w:numPr>
                <w:ilvl w:val="0"/>
                <w:numId w:val="4"/>
              </w:numPr>
              <w:spacing w:after="0" w:line="240" w:lineRule="auto"/>
              <w:rPr>
                <w:rFonts w:ascii="Calibri" w:hAnsi="Calibri"/>
                <w:color w:val="000000" w:themeColor="text1"/>
              </w:rPr>
            </w:pPr>
            <w:r>
              <w:rPr>
                <w:rFonts w:ascii="Calibri" w:hAnsi="Calibri"/>
                <w:color w:val="000000" w:themeColor="text1"/>
              </w:rPr>
              <w:t xml:space="preserve">Galvanized </w:t>
            </w:r>
          </w:p>
          <w:p w14:paraId="3B3F6E61" w14:textId="6356B394" w:rsidR="000575C0" w:rsidRPr="000575C0" w:rsidRDefault="000575C0" w:rsidP="000575C0">
            <w:pPr>
              <w:pStyle w:val="ListParagraph"/>
              <w:numPr>
                <w:ilvl w:val="0"/>
                <w:numId w:val="4"/>
              </w:numPr>
            </w:pPr>
            <w:r>
              <w:t>High Load Capacity (1400 kg/m3)</w:t>
            </w:r>
          </w:p>
          <w:p w14:paraId="09A490AA" w14:textId="77777777" w:rsidR="00A03F50" w:rsidRPr="009A21D2" w:rsidRDefault="00A03F50" w:rsidP="000575C0">
            <w:pPr>
              <w:pStyle w:val="ListParagraph"/>
              <w:numPr>
                <w:ilvl w:val="0"/>
                <w:numId w:val="4"/>
              </w:numPr>
              <w:spacing w:after="0" w:line="240" w:lineRule="auto"/>
              <w:rPr>
                <w:rFonts w:ascii="Calibri" w:hAnsi="Calibri"/>
                <w:color w:val="000000" w:themeColor="text1"/>
              </w:rPr>
            </w:pPr>
            <w:r w:rsidRPr="009A21D2">
              <w:rPr>
                <w:rFonts w:ascii="Calibri" w:hAnsi="Calibri"/>
                <w:color w:val="000000" w:themeColor="text1"/>
              </w:rPr>
              <w:t>Easy to assemble and maintain</w:t>
            </w:r>
          </w:p>
          <w:p w14:paraId="094E718C" w14:textId="77777777" w:rsidR="00A03F50" w:rsidRPr="009A21D2" w:rsidRDefault="00A03F50" w:rsidP="000575C0">
            <w:pPr>
              <w:pStyle w:val="ListParagraph"/>
              <w:numPr>
                <w:ilvl w:val="0"/>
                <w:numId w:val="4"/>
              </w:numPr>
              <w:spacing w:after="0" w:line="240" w:lineRule="auto"/>
              <w:rPr>
                <w:rFonts w:ascii="Calibri" w:hAnsi="Calibri"/>
                <w:color w:val="000000" w:themeColor="text1"/>
              </w:rPr>
            </w:pPr>
            <w:r w:rsidRPr="009A21D2">
              <w:rPr>
                <w:rFonts w:ascii="Calibri" w:hAnsi="Calibri"/>
                <w:color w:val="000000" w:themeColor="text1"/>
              </w:rPr>
              <w:t>Versatile design can be used for a variety of purposes</w:t>
            </w:r>
          </w:p>
          <w:p w14:paraId="2166CCA5" w14:textId="77777777" w:rsidR="00A03F50" w:rsidRDefault="00A03F50" w:rsidP="000575C0">
            <w:pPr>
              <w:pStyle w:val="ListParagraph"/>
              <w:numPr>
                <w:ilvl w:val="0"/>
                <w:numId w:val="4"/>
              </w:numPr>
              <w:spacing w:after="0" w:line="240" w:lineRule="auto"/>
              <w:rPr>
                <w:rFonts w:ascii="Calibri" w:hAnsi="Calibri"/>
                <w:color w:val="000000" w:themeColor="text1"/>
              </w:rPr>
            </w:pPr>
            <w:r>
              <w:rPr>
                <w:rFonts w:ascii="Calibri" w:hAnsi="Calibri"/>
                <w:color w:val="000000" w:themeColor="text1"/>
              </w:rPr>
              <w:t xml:space="preserve">Custom finish coating available </w:t>
            </w:r>
          </w:p>
          <w:p w14:paraId="7FC5A609" w14:textId="77777777" w:rsidR="00A03F50" w:rsidRDefault="00A03F50" w:rsidP="000575C0">
            <w:pPr>
              <w:pStyle w:val="ListParagraph"/>
              <w:numPr>
                <w:ilvl w:val="0"/>
                <w:numId w:val="4"/>
              </w:numPr>
              <w:spacing w:after="0" w:line="240" w:lineRule="auto"/>
              <w:rPr>
                <w:rFonts w:ascii="Calibri" w:hAnsi="Calibri"/>
                <w:color w:val="000000" w:themeColor="text1"/>
              </w:rPr>
            </w:pPr>
            <w:r>
              <w:rPr>
                <w:rFonts w:ascii="Calibri" w:hAnsi="Calibri"/>
                <w:color w:val="000000" w:themeColor="text1"/>
              </w:rPr>
              <w:t xml:space="preserve">Multiple colors are available </w:t>
            </w:r>
          </w:p>
          <w:p w14:paraId="5C7FAE24" w14:textId="77777777" w:rsidR="00A03F50" w:rsidRDefault="00A03F50" w:rsidP="000575C0">
            <w:pPr>
              <w:pStyle w:val="ListParagraph"/>
              <w:numPr>
                <w:ilvl w:val="0"/>
                <w:numId w:val="4"/>
              </w:numPr>
              <w:spacing w:after="0" w:line="240" w:lineRule="auto"/>
              <w:rPr>
                <w:rFonts w:ascii="Calibri" w:hAnsi="Calibri"/>
                <w:color w:val="000000" w:themeColor="text1"/>
              </w:rPr>
            </w:pPr>
            <w:r>
              <w:rPr>
                <w:rFonts w:ascii="Calibri" w:hAnsi="Calibri"/>
                <w:color w:val="000000" w:themeColor="text1"/>
              </w:rPr>
              <w:t xml:space="preserve">Stylish design </w:t>
            </w:r>
          </w:p>
          <w:p w14:paraId="2948731F" w14:textId="77777777" w:rsidR="00A03F50" w:rsidRDefault="00A03F50" w:rsidP="000575C0">
            <w:pPr>
              <w:pStyle w:val="ListParagraph"/>
              <w:numPr>
                <w:ilvl w:val="0"/>
                <w:numId w:val="4"/>
              </w:numPr>
              <w:spacing w:after="0" w:line="240" w:lineRule="auto"/>
              <w:rPr>
                <w:rFonts w:ascii="Calibri" w:hAnsi="Calibri"/>
                <w:color w:val="000000" w:themeColor="text1"/>
              </w:rPr>
            </w:pPr>
            <w:r>
              <w:rPr>
                <w:rFonts w:ascii="Calibri" w:hAnsi="Calibri"/>
                <w:color w:val="000000" w:themeColor="text1"/>
              </w:rPr>
              <w:t xml:space="preserve"> 100% Tested </w:t>
            </w:r>
          </w:p>
          <w:p w14:paraId="5B753025" w14:textId="77777777" w:rsidR="00A03F50" w:rsidRDefault="00A03F50" w:rsidP="00E2051B">
            <w:pPr>
              <w:spacing w:after="0" w:line="240" w:lineRule="auto"/>
              <w:jc w:val="center"/>
              <w:rPr>
                <w:b/>
                <w:bCs/>
                <w:color w:val="000000" w:themeColor="text1"/>
              </w:rPr>
            </w:pPr>
          </w:p>
        </w:tc>
      </w:tr>
      <w:tr w:rsidR="00A03F50" w14:paraId="10C76558" w14:textId="77777777" w:rsidTr="00E2051B">
        <w:trPr>
          <w:trHeight w:val="4184"/>
        </w:trPr>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789753" w14:textId="77777777" w:rsidR="00A03F50" w:rsidRDefault="00A03F50" w:rsidP="00E2051B">
            <w:pPr>
              <w:spacing w:after="0" w:line="240" w:lineRule="auto"/>
              <w:jc w:val="center"/>
              <w:rPr>
                <w:b/>
                <w:bCs/>
              </w:rPr>
            </w:pPr>
            <w:r>
              <w:rPr>
                <w:b/>
                <w:bCs/>
              </w:rPr>
              <w:lastRenderedPageBreak/>
              <w:t>6</w:t>
            </w: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521EB2" w14:textId="77777777" w:rsidR="00A03F50" w:rsidRDefault="00A03F50" w:rsidP="00E2051B">
            <w:pPr>
              <w:spacing w:after="0" w:line="240" w:lineRule="auto"/>
              <w:jc w:val="center"/>
              <w:rPr>
                <w:b/>
                <w:bCs/>
              </w:rPr>
            </w:pPr>
            <w:r>
              <w:rPr>
                <w:b/>
                <w:bCs/>
              </w:rPr>
              <w:t>Technical Specifications</w:t>
            </w:r>
          </w:p>
        </w:tc>
        <w:tc>
          <w:tcPr>
            <w:tcW w:w="7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080D0" w14:textId="77777777" w:rsidR="00A03F50" w:rsidRDefault="00A03F50" w:rsidP="00E2051B"/>
          <w:tbl>
            <w:tblPr>
              <w:tblStyle w:val="TableGrid"/>
              <w:tblW w:w="6592" w:type="dxa"/>
              <w:tblLook w:val="04A0" w:firstRow="1" w:lastRow="0" w:firstColumn="1" w:lastColumn="0" w:noHBand="0" w:noVBand="1"/>
            </w:tblPr>
            <w:tblGrid>
              <w:gridCol w:w="3296"/>
              <w:gridCol w:w="3296"/>
            </w:tblGrid>
            <w:tr w:rsidR="00A03F50" w14:paraId="35CCDCDA" w14:textId="77777777" w:rsidTr="00E2051B">
              <w:trPr>
                <w:trHeight w:val="285"/>
              </w:trPr>
              <w:tc>
                <w:tcPr>
                  <w:tcW w:w="3296" w:type="dxa"/>
                  <w:tcBorders>
                    <w:top w:val="single" w:sz="4" w:space="0" w:color="auto"/>
                    <w:left w:val="single" w:sz="4" w:space="0" w:color="auto"/>
                    <w:bottom w:val="single" w:sz="4" w:space="0" w:color="auto"/>
                    <w:right w:val="single" w:sz="4" w:space="0" w:color="auto"/>
                  </w:tcBorders>
                  <w:hideMark/>
                </w:tcPr>
                <w:p w14:paraId="0B0A5FA4" w14:textId="77777777" w:rsidR="00A03F50" w:rsidRDefault="00A03F50" w:rsidP="00E2051B">
                  <w:r>
                    <w:t xml:space="preserve">Material </w:t>
                  </w:r>
                </w:p>
              </w:tc>
              <w:tc>
                <w:tcPr>
                  <w:tcW w:w="3296" w:type="dxa"/>
                  <w:tcBorders>
                    <w:top w:val="single" w:sz="4" w:space="0" w:color="auto"/>
                    <w:left w:val="single" w:sz="4" w:space="0" w:color="auto"/>
                    <w:bottom w:val="single" w:sz="4" w:space="0" w:color="auto"/>
                    <w:right w:val="single" w:sz="4" w:space="0" w:color="auto"/>
                  </w:tcBorders>
                  <w:hideMark/>
                </w:tcPr>
                <w:p w14:paraId="2803D346" w14:textId="77777777" w:rsidR="00A03F50" w:rsidRDefault="00A03F50" w:rsidP="00E2051B">
                  <w:r>
                    <w:t xml:space="preserve">Carbon steel wire </w:t>
                  </w:r>
                </w:p>
              </w:tc>
            </w:tr>
            <w:tr w:rsidR="00A03F50" w14:paraId="19BF6084" w14:textId="77777777" w:rsidTr="00E2051B">
              <w:trPr>
                <w:trHeight w:val="285"/>
              </w:trPr>
              <w:tc>
                <w:tcPr>
                  <w:tcW w:w="3296" w:type="dxa"/>
                  <w:tcBorders>
                    <w:top w:val="single" w:sz="4" w:space="0" w:color="auto"/>
                    <w:left w:val="single" w:sz="4" w:space="0" w:color="auto"/>
                    <w:bottom w:val="single" w:sz="4" w:space="0" w:color="auto"/>
                    <w:right w:val="single" w:sz="4" w:space="0" w:color="auto"/>
                  </w:tcBorders>
                  <w:hideMark/>
                </w:tcPr>
                <w:p w14:paraId="0F41686C" w14:textId="77777777" w:rsidR="00A03F50" w:rsidRDefault="00A03F50" w:rsidP="00E2051B">
                  <w:r>
                    <w:t>Wire Diameter</w:t>
                  </w:r>
                </w:p>
              </w:tc>
              <w:tc>
                <w:tcPr>
                  <w:tcW w:w="3296" w:type="dxa"/>
                  <w:tcBorders>
                    <w:top w:val="single" w:sz="4" w:space="0" w:color="auto"/>
                    <w:left w:val="single" w:sz="4" w:space="0" w:color="auto"/>
                    <w:bottom w:val="single" w:sz="4" w:space="0" w:color="auto"/>
                    <w:right w:val="single" w:sz="4" w:space="0" w:color="auto"/>
                  </w:tcBorders>
                  <w:hideMark/>
                </w:tcPr>
                <w:p w14:paraId="5B4FA6D0" w14:textId="77777777" w:rsidR="00A03F50" w:rsidRDefault="00A03F50" w:rsidP="00E2051B">
                  <w:r>
                    <w:t>4.00mm</w:t>
                  </w:r>
                </w:p>
              </w:tc>
            </w:tr>
            <w:tr w:rsidR="00A03F50" w14:paraId="23222819" w14:textId="77777777" w:rsidTr="00E2051B">
              <w:trPr>
                <w:trHeight w:val="298"/>
              </w:trPr>
              <w:tc>
                <w:tcPr>
                  <w:tcW w:w="3296" w:type="dxa"/>
                  <w:tcBorders>
                    <w:top w:val="single" w:sz="4" w:space="0" w:color="auto"/>
                    <w:left w:val="single" w:sz="4" w:space="0" w:color="auto"/>
                    <w:bottom w:val="single" w:sz="4" w:space="0" w:color="auto"/>
                    <w:right w:val="single" w:sz="4" w:space="0" w:color="auto"/>
                  </w:tcBorders>
                  <w:hideMark/>
                </w:tcPr>
                <w:p w14:paraId="5DE67175" w14:textId="77777777" w:rsidR="00A03F50" w:rsidRDefault="00A03F50" w:rsidP="00E2051B">
                  <w:r>
                    <w:t xml:space="preserve">Wall Thickness </w:t>
                  </w:r>
                </w:p>
              </w:tc>
              <w:tc>
                <w:tcPr>
                  <w:tcW w:w="3296" w:type="dxa"/>
                  <w:tcBorders>
                    <w:top w:val="single" w:sz="4" w:space="0" w:color="auto"/>
                    <w:left w:val="single" w:sz="4" w:space="0" w:color="auto"/>
                    <w:bottom w:val="single" w:sz="4" w:space="0" w:color="auto"/>
                    <w:right w:val="single" w:sz="4" w:space="0" w:color="auto"/>
                  </w:tcBorders>
                  <w:hideMark/>
                </w:tcPr>
                <w:p w14:paraId="6C9B769C" w14:textId="77777777" w:rsidR="00A03F50" w:rsidRDefault="00A03F50" w:rsidP="00E2051B">
                  <w:r>
                    <w:t>100mm</w:t>
                  </w:r>
                </w:p>
              </w:tc>
            </w:tr>
            <w:tr w:rsidR="00A03F50" w14:paraId="1D3EA261" w14:textId="77777777" w:rsidTr="00E2051B">
              <w:trPr>
                <w:trHeight w:val="285"/>
              </w:trPr>
              <w:tc>
                <w:tcPr>
                  <w:tcW w:w="3296" w:type="dxa"/>
                  <w:tcBorders>
                    <w:top w:val="single" w:sz="4" w:space="0" w:color="auto"/>
                    <w:left w:val="single" w:sz="4" w:space="0" w:color="auto"/>
                    <w:bottom w:val="single" w:sz="4" w:space="0" w:color="auto"/>
                    <w:right w:val="single" w:sz="4" w:space="0" w:color="auto"/>
                  </w:tcBorders>
                  <w:hideMark/>
                </w:tcPr>
                <w:p w14:paraId="7069106F" w14:textId="77777777" w:rsidR="00A03F50" w:rsidRDefault="00A03F50" w:rsidP="00E2051B">
                  <w:r>
                    <w:t xml:space="preserve">Mesh Size </w:t>
                  </w:r>
                </w:p>
              </w:tc>
              <w:tc>
                <w:tcPr>
                  <w:tcW w:w="3296" w:type="dxa"/>
                  <w:tcBorders>
                    <w:top w:val="single" w:sz="4" w:space="0" w:color="auto"/>
                    <w:left w:val="single" w:sz="4" w:space="0" w:color="auto"/>
                    <w:bottom w:val="single" w:sz="4" w:space="0" w:color="auto"/>
                    <w:right w:val="single" w:sz="4" w:space="0" w:color="auto"/>
                  </w:tcBorders>
                  <w:hideMark/>
                </w:tcPr>
                <w:p w14:paraId="09A86BDD" w14:textId="77777777" w:rsidR="00A03F50" w:rsidRDefault="00A03F50" w:rsidP="00E2051B">
                  <w:r>
                    <w:t>100x50 mm</w:t>
                  </w:r>
                </w:p>
              </w:tc>
            </w:tr>
            <w:tr w:rsidR="00A03F50" w14:paraId="3DFBE07A" w14:textId="77777777" w:rsidTr="00E2051B">
              <w:trPr>
                <w:trHeight w:val="285"/>
              </w:trPr>
              <w:tc>
                <w:tcPr>
                  <w:tcW w:w="3296" w:type="dxa"/>
                  <w:tcBorders>
                    <w:top w:val="single" w:sz="4" w:space="0" w:color="auto"/>
                    <w:left w:val="single" w:sz="4" w:space="0" w:color="auto"/>
                    <w:bottom w:val="single" w:sz="4" w:space="0" w:color="auto"/>
                    <w:right w:val="single" w:sz="4" w:space="0" w:color="auto"/>
                  </w:tcBorders>
                  <w:hideMark/>
                </w:tcPr>
                <w:p w14:paraId="06E81359" w14:textId="77777777" w:rsidR="00A03F50" w:rsidRDefault="00A03F50" w:rsidP="00E2051B">
                  <w:r>
                    <w:t xml:space="preserve">Spiral coil wire diameter </w:t>
                  </w:r>
                </w:p>
              </w:tc>
              <w:tc>
                <w:tcPr>
                  <w:tcW w:w="3296" w:type="dxa"/>
                  <w:tcBorders>
                    <w:top w:val="single" w:sz="4" w:space="0" w:color="auto"/>
                    <w:left w:val="single" w:sz="4" w:space="0" w:color="auto"/>
                    <w:bottom w:val="single" w:sz="4" w:space="0" w:color="auto"/>
                    <w:right w:val="single" w:sz="4" w:space="0" w:color="auto"/>
                  </w:tcBorders>
                  <w:hideMark/>
                </w:tcPr>
                <w:p w14:paraId="103AE1FA" w14:textId="77777777" w:rsidR="00A03F50" w:rsidRDefault="00A03F50" w:rsidP="00E2051B">
                  <w:r>
                    <w:t xml:space="preserve">3mm </w:t>
                  </w:r>
                </w:p>
              </w:tc>
            </w:tr>
            <w:tr w:rsidR="00A03F50" w14:paraId="604F9DA2" w14:textId="77777777" w:rsidTr="00E2051B">
              <w:trPr>
                <w:trHeight w:val="285"/>
              </w:trPr>
              <w:tc>
                <w:tcPr>
                  <w:tcW w:w="3296" w:type="dxa"/>
                  <w:tcBorders>
                    <w:top w:val="single" w:sz="4" w:space="0" w:color="auto"/>
                    <w:left w:val="single" w:sz="4" w:space="0" w:color="auto"/>
                    <w:bottom w:val="single" w:sz="4" w:space="0" w:color="auto"/>
                    <w:right w:val="single" w:sz="4" w:space="0" w:color="auto"/>
                  </w:tcBorders>
                  <w:hideMark/>
                </w:tcPr>
                <w:p w14:paraId="02DF8C0E" w14:textId="77777777" w:rsidR="00A03F50" w:rsidRDefault="00A03F50" w:rsidP="00E2051B">
                  <w:r>
                    <w:t xml:space="preserve">Spiral coil inner diameter </w:t>
                  </w:r>
                </w:p>
              </w:tc>
              <w:tc>
                <w:tcPr>
                  <w:tcW w:w="3296" w:type="dxa"/>
                  <w:tcBorders>
                    <w:top w:val="single" w:sz="4" w:space="0" w:color="auto"/>
                    <w:left w:val="single" w:sz="4" w:space="0" w:color="auto"/>
                    <w:bottom w:val="single" w:sz="4" w:space="0" w:color="auto"/>
                    <w:right w:val="single" w:sz="4" w:space="0" w:color="auto"/>
                  </w:tcBorders>
                  <w:hideMark/>
                </w:tcPr>
                <w:p w14:paraId="550C9F7F" w14:textId="77777777" w:rsidR="00A03F50" w:rsidRDefault="00A03F50" w:rsidP="00E2051B">
                  <w:r>
                    <w:t xml:space="preserve">20 mm </w:t>
                  </w:r>
                </w:p>
              </w:tc>
            </w:tr>
            <w:tr w:rsidR="00A03F50" w14:paraId="1DE70D0C" w14:textId="77777777" w:rsidTr="00E2051B">
              <w:trPr>
                <w:trHeight w:val="285"/>
              </w:trPr>
              <w:tc>
                <w:tcPr>
                  <w:tcW w:w="3296" w:type="dxa"/>
                  <w:tcBorders>
                    <w:top w:val="single" w:sz="4" w:space="0" w:color="auto"/>
                    <w:left w:val="single" w:sz="4" w:space="0" w:color="auto"/>
                    <w:bottom w:val="single" w:sz="4" w:space="0" w:color="auto"/>
                    <w:right w:val="single" w:sz="4" w:space="0" w:color="auto"/>
                  </w:tcBorders>
                  <w:hideMark/>
                </w:tcPr>
                <w:p w14:paraId="695F402B" w14:textId="77777777" w:rsidR="00A03F50" w:rsidRDefault="00A03F50" w:rsidP="00E2051B">
                  <w:r>
                    <w:t xml:space="preserve">Spiral Pitch </w:t>
                  </w:r>
                </w:p>
              </w:tc>
              <w:tc>
                <w:tcPr>
                  <w:tcW w:w="3296" w:type="dxa"/>
                  <w:tcBorders>
                    <w:top w:val="single" w:sz="4" w:space="0" w:color="auto"/>
                    <w:left w:val="single" w:sz="4" w:space="0" w:color="auto"/>
                    <w:bottom w:val="single" w:sz="4" w:space="0" w:color="auto"/>
                    <w:right w:val="single" w:sz="4" w:space="0" w:color="auto"/>
                  </w:tcBorders>
                  <w:hideMark/>
                </w:tcPr>
                <w:p w14:paraId="062D962E" w14:textId="77777777" w:rsidR="00A03F50" w:rsidRDefault="00A03F50" w:rsidP="00E2051B">
                  <w:r>
                    <w:t xml:space="preserve">45mm </w:t>
                  </w:r>
                </w:p>
              </w:tc>
            </w:tr>
            <w:tr w:rsidR="00A03F50" w14:paraId="6C37F1CC" w14:textId="77777777" w:rsidTr="00E2051B">
              <w:trPr>
                <w:trHeight w:val="285"/>
              </w:trPr>
              <w:tc>
                <w:tcPr>
                  <w:tcW w:w="3296" w:type="dxa"/>
                  <w:tcBorders>
                    <w:top w:val="single" w:sz="4" w:space="0" w:color="auto"/>
                    <w:left w:val="single" w:sz="4" w:space="0" w:color="auto"/>
                    <w:bottom w:val="single" w:sz="4" w:space="0" w:color="auto"/>
                    <w:right w:val="single" w:sz="4" w:space="0" w:color="auto"/>
                  </w:tcBorders>
                  <w:hideMark/>
                </w:tcPr>
                <w:p w14:paraId="43EC50E3" w14:textId="77777777" w:rsidR="00A03F50" w:rsidRDefault="00A03F50" w:rsidP="00E2051B">
                  <w:r>
                    <w:t xml:space="preserve">Load Capacity </w:t>
                  </w:r>
                </w:p>
              </w:tc>
              <w:tc>
                <w:tcPr>
                  <w:tcW w:w="3296" w:type="dxa"/>
                  <w:tcBorders>
                    <w:top w:val="single" w:sz="4" w:space="0" w:color="auto"/>
                    <w:left w:val="single" w:sz="4" w:space="0" w:color="auto"/>
                    <w:bottom w:val="single" w:sz="4" w:space="0" w:color="auto"/>
                    <w:right w:val="single" w:sz="4" w:space="0" w:color="auto"/>
                  </w:tcBorders>
                  <w:hideMark/>
                </w:tcPr>
                <w:p w14:paraId="5BE7F1E6" w14:textId="77777777" w:rsidR="00A03F50" w:rsidRDefault="00A03F50" w:rsidP="00E2051B">
                  <w:r>
                    <w:t>1400 kg/m</w:t>
                  </w:r>
                  <w:r>
                    <w:rPr>
                      <w:vertAlign w:val="superscript"/>
                    </w:rPr>
                    <w:t>3</w:t>
                  </w:r>
                </w:p>
              </w:tc>
            </w:tr>
            <w:tr w:rsidR="00A03F50" w14:paraId="787A7FF5" w14:textId="77777777" w:rsidTr="00E2051B">
              <w:trPr>
                <w:trHeight w:val="285"/>
              </w:trPr>
              <w:tc>
                <w:tcPr>
                  <w:tcW w:w="3296" w:type="dxa"/>
                  <w:tcBorders>
                    <w:top w:val="single" w:sz="4" w:space="0" w:color="auto"/>
                    <w:left w:val="single" w:sz="4" w:space="0" w:color="auto"/>
                    <w:bottom w:val="single" w:sz="4" w:space="0" w:color="auto"/>
                    <w:right w:val="single" w:sz="4" w:space="0" w:color="auto"/>
                  </w:tcBorders>
                  <w:hideMark/>
                </w:tcPr>
                <w:p w14:paraId="394418DE" w14:textId="77777777" w:rsidR="00A03F50" w:rsidRDefault="00A03F50" w:rsidP="00E2051B">
                  <w:r>
                    <w:t xml:space="preserve">Assembly Required </w:t>
                  </w:r>
                </w:p>
              </w:tc>
              <w:tc>
                <w:tcPr>
                  <w:tcW w:w="3296" w:type="dxa"/>
                  <w:tcBorders>
                    <w:top w:val="single" w:sz="4" w:space="0" w:color="auto"/>
                    <w:left w:val="single" w:sz="4" w:space="0" w:color="auto"/>
                    <w:bottom w:val="single" w:sz="4" w:space="0" w:color="auto"/>
                    <w:right w:val="single" w:sz="4" w:space="0" w:color="auto"/>
                  </w:tcBorders>
                  <w:hideMark/>
                </w:tcPr>
                <w:p w14:paraId="047ADCEF" w14:textId="77777777" w:rsidR="00A03F50" w:rsidRDefault="00A03F50" w:rsidP="00E2051B">
                  <w:r>
                    <w:t xml:space="preserve">Yes </w:t>
                  </w:r>
                </w:p>
              </w:tc>
            </w:tr>
            <w:tr w:rsidR="00A03F50" w14:paraId="3514EF5B" w14:textId="77777777" w:rsidTr="00E2051B">
              <w:trPr>
                <w:trHeight w:val="298"/>
              </w:trPr>
              <w:tc>
                <w:tcPr>
                  <w:tcW w:w="3296" w:type="dxa"/>
                  <w:tcBorders>
                    <w:top w:val="single" w:sz="4" w:space="0" w:color="auto"/>
                    <w:left w:val="single" w:sz="4" w:space="0" w:color="auto"/>
                    <w:bottom w:val="single" w:sz="4" w:space="0" w:color="auto"/>
                    <w:right w:val="single" w:sz="4" w:space="0" w:color="auto"/>
                  </w:tcBorders>
                  <w:hideMark/>
                </w:tcPr>
                <w:p w14:paraId="0E8BD09E" w14:textId="77777777" w:rsidR="00A03F50" w:rsidRDefault="00A03F50" w:rsidP="00E2051B">
                  <w:r>
                    <w:t xml:space="preserve">Rust proof </w:t>
                  </w:r>
                </w:p>
              </w:tc>
              <w:tc>
                <w:tcPr>
                  <w:tcW w:w="3296" w:type="dxa"/>
                  <w:tcBorders>
                    <w:top w:val="single" w:sz="4" w:space="0" w:color="auto"/>
                    <w:left w:val="single" w:sz="4" w:space="0" w:color="auto"/>
                    <w:bottom w:val="single" w:sz="4" w:space="0" w:color="auto"/>
                    <w:right w:val="single" w:sz="4" w:space="0" w:color="auto"/>
                  </w:tcBorders>
                  <w:hideMark/>
                </w:tcPr>
                <w:p w14:paraId="24CF058E" w14:textId="77777777" w:rsidR="00A03F50" w:rsidRDefault="00A03F50" w:rsidP="00E2051B">
                  <w:r>
                    <w:t xml:space="preserve">Yes </w:t>
                  </w:r>
                </w:p>
              </w:tc>
            </w:tr>
            <w:tr w:rsidR="00A03F50" w14:paraId="2199476B" w14:textId="77777777" w:rsidTr="00E2051B">
              <w:trPr>
                <w:trHeight w:val="298"/>
              </w:trPr>
              <w:tc>
                <w:tcPr>
                  <w:tcW w:w="3296" w:type="dxa"/>
                  <w:tcBorders>
                    <w:top w:val="single" w:sz="4" w:space="0" w:color="auto"/>
                    <w:left w:val="single" w:sz="4" w:space="0" w:color="auto"/>
                    <w:bottom w:val="single" w:sz="4" w:space="0" w:color="auto"/>
                    <w:right w:val="single" w:sz="4" w:space="0" w:color="auto"/>
                  </w:tcBorders>
                  <w:hideMark/>
                </w:tcPr>
                <w:p w14:paraId="7F2F3691" w14:textId="77777777" w:rsidR="00A03F50" w:rsidRDefault="00A03F50" w:rsidP="00E2051B">
                  <w:r>
                    <w:t xml:space="preserve">Finishing </w:t>
                  </w:r>
                </w:p>
              </w:tc>
              <w:tc>
                <w:tcPr>
                  <w:tcW w:w="3296" w:type="dxa"/>
                  <w:tcBorders>
                    <w:top w:val="single" w:sz="4" w:space="0" w:color="auto"/>
                    <w:left w:val="single" w:sz="4" w:space="0" w:color="auto"/>
                    <w:bottom w:val="single" w:sz="4" w:space="0" w:color="auto"/>
                    <w:right w:val="single" w:sz="4" w:space="0" w:color="auto"/>
                  </w:tcBorders>
                  <w:hideMark/>
                </w:tcPr>
                <w:p w14:paraId="514D67F0" w14:textId="77777777" w:rsidR="00A03F50" w:rsidRDefault="00A03F50" w:rsidP="00E2051B">
                  <w:r>
                    <w:t xml:space="preserve">Galvanized/ PVC coating </w:t>
                  </w:r>
                </w:p>
              </w:tc>
            </w:tr>
            <w:tr w:rsidR="00A03F50" w14:paraId="78257E8E" w14:textId="77777777" w:rsidTr="00E2051B">
              <w:trPr>
                <w:trHeight w:val="285"/>
              </w:trPr>
              <w:tc>
                <w:tcPr>
                  <w:tcW w:w="3296" w:type="dxa"/>
                  <w:tcBorders>
                    <w:top w:val="single" w:sz="4" w:space="0" w:color="auto"/>
                    <w:left w:val="single" w:sz="4" w:space="0" w:color="auto"/>
                    <w:bottom w:val="single" w:sz="4" w:space="0" w:color="auto"/>
                    <w:right w:val="single" w:sz="4" w:space="0" w:color="auto"/>
                  </w:tcBorders>
                  <w:hideMark/>
                </w:tcPr>
                <w:p w14:paraId="1055968F" w14:textId="77777777" w:rsidR="00A03F50" w:rsidRDefault="00A03F50" w:rsidP="00E2051B">
                  <w:r>
                    <w:t>Color</w:t>
                  </w:r>
                </w:p>
              </w:tc>
              <w:tc>
                <w:tcPr>
                  <w:tcW w:w="3296" w:type="dxa"/>
                  <w:tcBorders>
                    <w:top w:val="single" w:sz="4" w:space="0" w:color="auto"/>
                    <w:left w:val="single" w:sz="4" w:space="0" w:color="auto"/>
                    <w:bottom w:val="single" w:sz="4" w:space="0" w:color="auto"/>
                    <w:right w:val="single" w:sz="4" w:space="0" w:color="auto"/>
                  </w:tcBorders>
                  <w:hideMark/>
                </w:tcPr>
                <w:p w14:paraId="3E7DB8C0" w14:textId="77777777" w:rsidR="00A03F50" w:rsidRDefault="00A03F50" w:rsidP="00E2051B">
                  <w:r>
                    <w:t xml:space="preserve">Silver </w:t>
                  </w:r>
                </w:p>
              </w:tc>
            </w:tr>
          </w:tbl>
          <w:p w14:paraId="51750180" w14:textId="77777777" w:rsidR="00A03F50" w:rsidRDefault="00A03F50" w:rsidP="00E2051B">
            <w:pPr>
              <w:spacing w:after="0"/>
            </w:pPr>
          </w:p>
        </w:tc>
      </w:tr>
      <w:tr w:rsidR="00A03F50" w14:paraId="05175029" w14:textId="77777777" w:rsidTr="00E2051B">
        <w:trPr>
          <w:trHeight w:val="5040"/>
        </w:trPr>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878C47" w14:textId="77777777" w:rsidR="00A03F50" w:rsidRDefault="00A03F50" w:rsidP="00E2051B">
            <w:pPr>
              <w:spacing w:after="0" w:line="240" w:lineRule="auto"/>
              <w:jc w:val="center"/>
              <w:rPr>
                <w:b/>
                <w:bCs/>
              </w:rPr>
            </w:pPr>
            <w:r>
              <w:rPr>
                <w:b/>
                <w:bCs/>
              </w:rPr>
              <w:t>7</w:t>
            </w: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D5930" w14:textId="77777777" w:rsidR="00A03F50" w:rsidRDefault="00A03F50" w:rsidP="00E2051B">
            <w:pPr>
              <w:spacing w:after="0" w:line="240" w:lineRule="auto"/>
              <w:jc w:val="center"/>
              <w:rPr>
                <w:b/>
                <w:bCs/>
              </w:rPr>
            </w:pPr>
            <w:r>
              <w:rPr>
                <w:b/>
                <w:bCs/>
              </w:rPr>
              <w:t>Application</w:t>
            </w:r>
          </w:p>
          <w:p w14:paraId="0BF32E4E" w14:textId="77777777" w:rsidR="00A03F50" w:rsidRDefault="00A03F50" w:rsidP="00E2051B">
            <w:pPr>
              <w:spacing w:after="0" w:line="240" w:lineRule="auto"/>
              <w:jc w:val="center"/>
              <w:rPr>
                <w:b/>
                <w:bCs/>
              </w:rPr>
            </w:pPr>
          </w:p>
        </w:tc>
        <w:tc>
          <w:tcPr>
            <w:tcW w:w="7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440BBB" w14:textId="77777777" w:rsidR="00A03F50" w:rsidRDefault="00A03F50" w:rsidP="00A03F50">
            <w:pPr>
              <w:pStyle w:val="ListParagraph"/>
              <w:numPr>
                <w:ilvl w:val="0"/>
                <w:numId w:val="5"/>
              </w:numPr>
              <w:autoSpaceDN w:val="0"/>
              <w:spacing w:after="0" w:line="570" w:lineRule="atLeast"/>
            </w:pPr>
            <w:r>
              <w:t xml:space="preserve">Parks </w:t>
            </w:r>
          </w:p>
          <w:p w14:paraId="4C82AA8C" w14:textId="77777777" w:rsidR="00A03F50" w:rsidRDefault="00A03F50" w:rsidP="00A03F50">
            <w:pPr>
              <w:pStyle w:val="ListParagraph"/>
              <w:numPr>
                <w:ilvl w:val="0"/>
                <w:numId w:val="5"/>
              </w:numPr>
              <w:autoSpaceDN w:val="0"/>
              <w:spacing w:after="0" w:line="570" w:lineRule="atLeast"/>
            </w:pPr>
            <w:r>
              <w:t>School</w:t>
            </w:r>
          </w:p>
          <w:p w14:paraId="4BD59DBE" w14:textId="77777777" w:rsidR="00A03F50" w:rsidRDefault="00A03F50" w:rsidP="00A03F50">
            <w:pPr>
              <w:pStyle w:val="ListParagraph"/>
              <w:numPr>
                <w:ilvl w:val="0"/>
                <w:numId w:val="5"/>
              </w:numPr>
              <w:autoSpaceDN w:val="0"/>
              <w:spacing w:after="0" w:line="570" w:lineRule="atLeast"/>
            </w:pPr>
            <w:r>
              <w:t xml:space="preserve">Hotels </w:t>
            </w:r>
          </w:p>
          <w:p w14:paraId="5D11568B" w14:textId="77777777" w:rsidR="00A03F50" w:rsidRDefault="00A03F50" w:rsidP="00A03F50">
            <w:pPr>
              <w:pStyle w:val="ListParagraph"/>
              <w:numPr>
                <w:ilvl w:val="0"/>
                <w:numId w:val="5"/>
              </w:numPr>
              <w:autoSpaceDN w:val="0"/>
              <w:spacing w:after="0" w:line="570" w:lineRule="atLeast"/>
            </w:pPr>
            <w:r>
              <w:t xml:space="preserve">Public Building </w:t>
            </w:r>
          </w:p>
          <w:p w14:paraId="7D31E823" w14:textId="77777777" w:rsidR="00A03F50" w:rsidRDefault="00A03F50" w:rsidP="00A03F50">
            <w:pPr>
              <w:pStyle w:val="ListParagraph"/>
              <w:numPr>
                <w:ilvl w:val="0"/>
                <w:numId w:val="5"/>
              </w:numPr>
              <w:autoSpaceDN w:val="0"/>
              <w:spacing w:after="0" w:line="570" w:lineRule="atLeast"/>
            </w:pPr>
            <w:r>
              <w:t xml:space="preserve">Offices </w:t>
            </w:r>
          </w:p>
          <w:p w14:paraId="7EA37827" w14:textId="77777777" w:rsidR="00A03F50" w:rsidRDefault="00A03F50" w:rsidP="00A03F50">
            <w:pPr>
              <w:pStyle w:val="ListParagraph"/>
              <w:numPr>
                <w:ilvl w:val="0"/>
                <w:numId w:val="5"/>
              </w:numPr>
              <w:autoSpaceDN w:val="0"/>
              <w:spacing w:after="0" w:line="570" w:lineRule="atLeast"/>
            </w:pPr>
            <w:r>
              <w:t xml:space="preserve">Outdoor spaces </w:t>
            </w:r>
          </w:p>
          <w:p w14:paraId="604570AB" w14:textId="77777777" w:rsidR="00A03F50" w:rsidRDefault="00A03F50" w:rsidP="00A03F50">
            <w:pPr>
              <w:pStyle w:val="ListParagraph"/>
              <w:numPr>
                <w:ilvl w:val="0"/>
                <w:numId w:val="5"/>
              </w:numPr>
              <w:autoSpaceDN w:val="0"/>
              <w:spacing w:after="0" w:line="570" w:lineRule="atLeast"/>
            </w:pPr>
            <w:r>
              <w:t>Residential</w:t>
            </w:r>
          </w:p>
          <w:p w14:paraId="63003DBD" w14:textId="77777777" w:rsidR="00A03F50" w:rsidRDefault="00A03F50" w:rsidP="00A03F50">
            <w:pPr>
              <w:pStyle w:val="ListParagraph"/>
              <w:numPr>
                <w:ilvl w:val="0"/>
                <w:numId w:val="5"/>
              </w:numPr>
              <w:autoSpaceDN w:val="0"/>
              <w:spacing w:after="0" w:line="570" w:lineRule="atLeast"/>
            </w:pPr>
            <w:r>
              <w:t>Demarcation</w:t>
            </w:r>
          </w:p>
          <w:p w14:paraId="1B4D71E6" w14:textId="77777777" w:rsidR="00A03F50" w:rsidRDefault="00A03F50" w:rsidP="00A03F50">
            <w:pPr>
              <w:pStyle w:val="ListParagraph"/>
              <w:numPr>
                <w:ilvl w:val="0"/>
                <w:numId w:val="5"/>
              </w:numPr>
              <w:spacing w:after="0" w:line="240" w:lineRule="auto"/>
              <w:rPr>
                <w:rFonts w:cstheme="minorHAnsi"/>
                <w:b/>
                <w:bCs/>
                <w:sz w:val="20"/>
                <w:szCs w:val="20"/>
              </w:rPr>
            </w:pPr>
            <w:r>
              <w:t>Sports Center</w:t>
            </w:r>
          </w:p>
        </w:tc>
      </w:tr>
      <w:tr w:rsidR="00A03F50" w14:paraId="508CCC5B" w14:textId="77777777" w:rsidTr="00E2051B">
        <w:trPr>
          <w:trHeight w:val="1125"/>
        </w:trPr>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6AF2EF" w14:textId="77777777" w:rsidR="00A03F50" w:rsidRDefault="00A03F50" w:rsidP="00E2051B">
            <w:pPr>
              <w:spacing w:after="0" w:line="240" w:lineRule="auto"/>
              <w:jc w:val="center"/>
              <w:rPr>
                <w:rFonts w:ascii="Calibri" w:hAnsi="Calibri" w:cs="Arial"/>
                <w:b/>
                <w:bCs/>
              </w:rPr>
            </w:pPr>
            <w:r>
              <w:rPr>
                <w:rFonts w:ascii="Calibri" w:hAnsi="Calibri" w:cs="Arial"/>
                <w:b/>
                <w:bCs/>
              </w:rPr>
              <w:lastRenderedPageBreak/>
              <w:t>8</w:t>
            </w: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6A3F3" w14:textId="77777777" w:rsidR="00A03F50" w:rsidRDefault="00A03F50" w:rsidP="00E2051B">
            <w:pPr>
              <w:spacing w:after="0" w:line="240" w:lineRule="auto"/>
              <w:jc w:val="center"/>
              <w:rPr>
                <w:b/>
                <w:bCs/>
              </w:rPr>
            </w:pPr>
            <w:r>
              <w:rPr>
                <w:b/>
                <w:bCs/>
              </w:rPr>
              <w:t>Finishes</w:t>
            </w:r>
          </w:p>
          <w:p w14:paraId="47FC750C" w14:textId="77777777" w:rsidR="00A03F50" w:rsidRDefault="00A03F50" w:rsidP="00E2051B">
            <w:pPr>
              <w:spacing w:after="0" w:line="240" w:lineRule="auto"/>
              <w:jc w:val="center"/>
              <w:rPr>
                <w:b/>
                <w:bCs/>
              </w:rPr>
            </w:pPr>
          </w:p>
        </w:tc>
        <w:tc>
          <w:tcPr>
            <w:tcW w:w="7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232A0C" w14:textId="77777777" w:rsidR="00A03F50" w:rsidRDefault="00A03F50" w:rsidP="00A03F50">
            <w:pPr>
              <w:pStyle w:val="ListParagraph"/>
              <w:numPr>
                <w:ilvl w:val="0"/>
                <w:numId w:val="6"/>
              </w:numPr>
              <w:spacing w:before="5" w:line="252" w:lineRule="auto"/>
              <w:rPr>
                <w:sz w:val="20"/>
              </w:rPr>
            </w:pPr>
            <w:r>
              <w:rPr>
                <w:color w:val="1F1F1F"/>
                <w:w w:val="95"/>
                <w:sz w:val="20"/>
              </w:rPr>
              <w:t>Products</w:t>
            </w:r>
            <w:r>
              <w:rPr>
                <w:color w:val="1F1F1F"/>
                <w:spacing w:val="14"/>
                <w:w w:val="95"/>
                <w:sz w:val="20"/>
              </w:rPr>
              <w:t xml:space="preserve"> </w:t>
            </w:r>
            <w:r>
              <w:rPr>
                <w:color w:val="1F1F1F"/>
                <w:w w:val="95"/>
                <w:sz w:val="20"/>
              </w:rPr>
              <w:t>are</w:t>
            </w:r>
            <w:r>
              <w:rPr>
                <w:color w:val="1F1F1F"/>
                <w:spacing w:val="7"/>
                <w:w w:val="95"/>
                <w:sz w:val="20"/>
              </w:rPr>
              <w:t xml:space="preserve"> </w:t>
            </w:r>
            <w:r>
              <w:rPr>
                <w:color w:val="1F1F1F"/>
                <w:w w:val="95"/>
                <w:sz w:val="20"/>
              </w:rPr>
              <w:t>hot</w:t>
            </w:r>
            <w:r>
              <w:rPr>
                <w:color w:val="1F1F1F"/>
                <w:spacing w:val="8"/>
                <w:w w:val="95"/>
                <w:sz w:val="20"/>
              </w:rPr>
              <w:t xml:space="preserve"> </w:t>
            </w:r>
            <w:r>
              <w:rPr>
                <w:color w:val="1F1F1F"/>
                <w:w w:val="95"/>
                <w:sz w:val="20"/>
              </w:rPr>
              <w:t>deep</w:t>
            </w:r>
            <w:r>
              <w:rPr>
                <w:color w:val="1F1F1F"/>
                <w:spacing w:val="13"/>
                <w:w w:val="95"/>
                <w:sz w:val="20"/>
              </w:rPr>
              <w:t xml:space="preserve"> </w:t>
            </w:r>
            <w:r>
              <w:rPr>
                <w:color w:val="1F1F1F"/>
                <w:w w:val="95"/>
                <w:sz w:val="20"/>
              </w:rPr>
              <w:t>Galvanized</w:t>
            </w:r>
            <w:r>
              <w:rPr>
                <w:color w:val="1F1F1F"/>
                <w:spacing w:val="26"/>
                <w:w w:val="95"/>
                <w:sz w:val="20"/>
              </w:rPr>
              <w:t xml:space="preserve"> </w:t>
            </w:r>
            <w:r>
              <w:rPr>
                <w:color w:val="1F1F1F"/>
                <w:w w:val="95"/>
                <w:sz w:val="20"/>
              </w:rPr>
              <w:t>to</w:t>
            </w:r>
            <w:r>
              <w:rPr>
                <w:color w:val="1F1F1F"/>
                <w:spacing w:val="1"/>
                <w:w w:val="95"/>
                <w:sz w:val="20"/>
              </w:rPr>
              <w:t xml:space="preserve"> </w:t>
            </w:r>
            <w:r>
              <w:rPr>
                <w:color w:val="FF0000"/>
                <w:w w:val="95"/>
                <w:sz w:val="20"/>
              </w:rPr>
              <w:t>BS</w:t>
            </w:r>
            <w:r>
              <w:rPr>
                <w:color w:val="FF0000"/>
                <w:spacing w:val="11"/>
                <w:w w:val="95"/>
                <w:sz w:val="20"/>
              </w:rPr>
              <w:t xml:space="preserve"> </w:t>
            </w:r>
            <w:r>
              <w:rPr>
                <w:color w:val="FF0000"/>
                <w:w w:val="95"/>
                <w:sz w:val="20"/>
              </w:rPr>
              <w:t>EN</w:t>
            </w:r>
            <w:r>
              <w:rPr>
                <w:color w:val="FF0000"/>
                <w:spacing w:val="-3"/>
                <w:w w:val="95"/>
                <w:sz w:val="20"/>
              </w:rPr>
              <w:t xml:space="preserve"> </w:t>
            </w:r>
            <w:r>
              <w:rPr>
                <w:color w:val="FF0000"/>
                <w:w w:val="95"/>
                <w:sz w:val="20"/>
              </w:rPr>
              <w:t xml:space="preserve">1461 </w:t>
            </w:r>
            <w:r>
              <w:rPr>
                <w:w w:val="95"/>
                <w:sz w:val="20"/>
              </w:rPr>
              <w:t xml:space="preserve">or Equivalent standards. </w:t>
            </w:r>
          </w:p>
          <w:p w14:paraId="4F10DC49" w14:textId="77777777" w:rsidR="00A03F50" w:rsidRDefault="00A03F50" w:rsidP="00A03F50">
            <w:pPr>
              <w:pStyle w:val="ListParagraph"/>
              <w:numPr>
                <w:ilvl w:val="0"/>
                <w:numId w:val="6"/>
              </w:numPr>
              <w:spacing w:before="1" w:line="252" w:lineRule="auto"/>
              <w:rPr>
                <w:sz w:val="20"/>
              </w:rPr>
            </w:pPr>
            <w:r>
              <w:rPr>
                <w:color w:val="1F1F1F"/>
                <w:w w:val="95"/>
                <w:sz w:val="20"/>
              </w:rPr>
              <w:t>Galvanized</w:t>
            </w:r>
            <w:r>
              <w:rPr>
                <w:color w:val="1F1F1F"/>
                <w:spacing w:val="21"/>
                <w:w w:val="95"/>
                <w:sz w:val="20"/>
              </w:rPr>
              <w:t xml:space="preserve"> </w:t>
            </w:r>
            <w:r>
              <w:rPr>
                <w:color w:val="1F1F1F"/>
                <w:w w:val="95"/>
                <w:sz w:val="20"/>
              </w:rPr>
              <w:t>and</w:t>
            </w:r>
            <w:r>
              <w:rPr>
                <w:color w:val="1F1F1F"/>
                <w:spacing w:val="9"/>
                <w:w w:val="95"/>
                <w:sz w:val="20"/>
              </w:rPr>
              <w:t xml:space="preserve"> </w:t>
            </w:r>
            <w:r>
              <w:rPr>
                <w:color w:val="1F1F1F"/>
                <w:w w:val="95"/>
                <w:sz w:val="20"/>
              </w:rPr>
              <w:t>Powder</w:t>
            </w:r>
            <w:r>
              <w:rPr>
                <w:color w:val="1F1F1F"/>
                <w:spacing w:val="23"/>
                <w:w w:val="95"/>
                <w:sz w:val="20"/>
              </w:rPr>
              <w:t xml:space="preserve"> </w:t>
            </w:r>
            <w:r>
              <w:rPr>
                <w:color w:val="1F1F1F"/>
                <w:w w:val="95"/>
                <w:sz w:val="20"/>
              </w:rPr>
              <w:t>coated</w:t>
            </w:r>
            <w:r>
              <w:rPr>
                <w:color w:val="1F1F1F"/>
                <w:spacing w:val="8"/>
                <w:w w:val="95"/>
                <w:sz w:val="20"/>
              </w:rPr>
              <w:t xml:space="preserve"> </w:t>
            </w:r>
            <w:r>
              <w:rPr>
                <w:color w:val="1F1F1F"/>
                <w:w w:val="95"/>
                <w:sz w:val="20"/>
              </w:rPr>
              <w:t>to</w:t>
            </w:r>
            <w:r>
              <w:rPr>
                <w:color w:val="1F1F1F"/>
                <w:spacing w:val="3"/>
                <w:w w:val="95"/>
                <w:sz w:val="20"/>
              </w:rPr>
              <w:t xml:space="preserve"> </w:t>
            </w:r>
            <w:r>
              <w:rPr>
                <w:color w:val="FF0000"/>
                <w:w w:val="95"/>
                <w:sz w:val="20"/>
              </w:rPr>
              <w:t>BS</w:t>
            </w:r>
            <w:r>
              <w:rPr>
                <w:color w:val="FF0000"/>
                <w:spacing w:val="9"/>
                <w:w w:val="95"/>
                <w:sz w:val="20"/>
              </w:rPr>
              <w:t xml:space="preserve"> </w:t>
            </w:r>
            <w:r>
              <w:rPr>
                <w:color w:val="FF0000"/>
                <w:w w:val="95"/>
                <w:sz w:val="20"/>
              </w:rPr>
              <w:t>EN</w:t>
            </w:r>
            <w:r>
              <w:rPr>
                <w:color w:val="FF0000"/>
                <w:spacing w:val="4"/>
                <w:w w:val="95"/>
                <w:sz w:val="20"/>
              </w:rPr>
              <w:t xml:space="preserve"> </w:t>
            </w:r>
            <w:r>
              <w:rPr>
                <w:color w:val="FF0000"/>
                <w:w w:val="95"/>
                <w:sz w:val="20"/>
              </w:rPr>
              <w:t xml:space="preserve">13438 </w:t>
            </w:r>
            <w:r>
              <w:rPr>
                <w:w w:val="95"/>
                <w:sz w:val="20"/>
              </w:rPr>
              <w:t xml:space="preserve">or Equivalent standards. </w:t>
            </w:r>
          </w:p>
          <w:p w14:paraId="54DFB2C3" w14:textId="77777777" w:rsidR="00A03F50" w:rsidRDefault="00A03F50" w:rsidP="00A03F50">
            <w:pPr>
              <w:pStyle w:val="ListParagraph"/>
              <w:numPr>
                <w:ilvl w:val="0"/>
                <w:numId w:val="6"/>
              </w:numPr>
              <w:spacing w:before="5" w:line="252" w:lineRule="auto"/>
              <w:rPr>
                <w:sz w:val="20"/>
              </w:rPr>
            </w:pPr>
            <w:r>
              <w:rPr>
                <w:color w:val="1F1F1F"/>
                <w:w w:val="95"/>
                <w:sz w:val="20"/>
              </w:rPr>
              <w:t>Only</w:t>
            </w:r>
            <w:r>
              <w:rPr>
                <w:color w:val="1F1F1F"/>
                <w:spacing w:val="10"/>
                <w:w w:val="95"/>
                <w:sz w:val="20"/>
              </w:rPr>
              <w:t xml:space="preserve"> </w:t>
            </w:r>
            <w:r>
              <w:rPr>
                <w:color w:val="1F1F1F"/>
                <w:w w:val="95"/>
                <w:sz w:val="20"/>
              </w:rPr>
              <w:t>powder</w:t>
            </w:r>
            <w:r>
              <w:rPr>
                <w:color w:val="1F1F1F"/>
                <w:spacing w:val="22"/>
                <w:w w:val="95"/>
                <w:sz w:val="20"/>
              </w:rPr>
              <w:t xml:space="preserve"> </w:t>
            </w:r>
            <w:r>
              <w:rPr>
                <w:color w:val="1F1F1F"/>
                <w:w w:val="95"/>
                <w:sz w:val="20"/>
              </w:rPr>
              <w:t>coating</w:t>
            </w:r>
            <w:r>
              <w:rPr>
                <w:color w:val="1F1F1F"/>
                <w:spacing w:val="16"/>
                <w:w w:val="95"/>
                <w:sz w:val="20"/>
              </w:rPr>
              <w:t xml:space="preserve"> </w:t>
            </w:r>
            <w:r>
              <w:rPr>
                <w:color w:val="1F1F1F"/>
                <w:w w:val="95"/>
                <w:sz w:val="20"/>
              </w:rPr>
              <w:t>to</w:t>
            </w:r>
            <w:r>
              <w:rPr>
                <w:color w:val="1F1F1F"/>
                <w:spacing w:val="-4"/>
                <w:w w:val="95"/>
                <w:sz w:val="20"/>
              </w:rPr>
              <w:t xml:space="preserve"> </w:t>
            </w:r>
            <w:r>
              <w:rPr>
                <w:color w:val="1F1F1F"/>
                <w:w w:val="95"/>
                <w:sz w:val="20"/>
              </w:rPr>
              <w:t>non</w:t>
            </w:r>
            <w:r>
              <w:rPr>
                <w:color w:val="1F1F1F"/>
                <w:spacing w:val="7"/>
                <w:w w:val="95"/>
                <w:sz w:val="20"/>
              </w:rPr>
              <w:t>-</w:t>
            </w:r>
            <w:r>
              <w:rPr>
                <w:color w:val="1F1F1F"/>
                <w:w w:val="95"/>
                <w:sz w:val="20"/>
              </w:rPr>
              <w:t>standard</w:t>
            </w:r>
          </w:p>
          <w:p w14:paraId="24D9BF4E" w14:textId="77777777" w:rsidR="00A03F50" w:rsidRDefault="00A03F50" w:rsidP="00A03F50">
            <w:pPr>
              <w:pStyle w:val="ListParagraph"/>
              <w:numPr>
                <w:ilvl w:val="0"/>
                <w:numId w:val="6"/>
              </w:numPr>
              <w:spacing w:before="5" w:line="252" w:lineRule="auto"/>
              <w:rPr>
                <w:sz w:val="20"/>
              </w:rPr>
            </w:pPr>
            <w:r>
              <w:rPr>
                <w:color w:val="1F1F1F"/>
                <w:w w:val="95"/>
                <w:sz w:val="20"/>
              </w:rPr>
              <w:t>Marine</w:t>
            </w:r>
            <w:r>
              <w:rPr>
                <w:color w:val="1F1F1F"/>
                <w:spacing w:val="11"/>
                <w:w w:val="95"/>
                <w:sz w:val="20"/>
              </w:rPr>
              <w:t xml:space="preserve"> </w:t>
            </w:r>
            <w:r>
              <w:rPr>
                <w:color w:val="1F1F1F"/>
                <w:w w:val="95"/>
                <w:sz w:val="20"/>
              </w:rPr>
              <w:t>coat</w:t>
            </w:r>
            <w:r>
              <w:rPr>
                <w:color w:val="1F1F1F"/>
                <w:spacing w:val="6"/>
                <w:w w:val="95"/>
                <w:sz w:val="20"/>
              </w:rPr>
              <w:t xml:space="preserve"> </w:t>
            </w:r>
            <w:r>
              <w:rPr>
                <w:color w:val="1F1F1F"/>
                <w:w w:val="95"/>
                <w:sz w:val="20"/>
              </w:rPr>
              <w:t>Coating</w:t>
            </w:r>
            <w:r>
              <w:rPr>
                <w:color w:val="1F1F1F"/>
                <w:spacing w:val="10"/>
                <w:w w:val="95"/>
                <w:sz w:val="20"/>
              </w:rPr>
              <w:t xml:space="preserve"> </w:t>
            </w:r>
            <w:r>
              <w:rPr>
                <w:color w:val="1F1F1F"/>
                <w:w w:val="95"/>
                <w:sz w:val="20"/>
              </w:rPr>
              <w:t>for</w:t>
            </w:r>
            <w:r>
              <w:rPr>
                <w:color w:val="1F1F1F"/>
                <w:spacing w:val="7"/>
                <w:w w:val="95"/>
                <w:sz w:val="20"/>
              </w:rPr>
              <w:t xml:space="preserve"> </w:t>
            </w:r>
            <w:r>
              <w:rPr>
                <w:color w:val="1F1F1F"/>
                <w:w w:val="95"/>
                <w:sz w:val="20"/>
              </w:rPr>
              <w:t>application</w:t>
            </w:r>
            <w:r>
              <w:rPr>
                <w:color w:val="1F1F1F"/>
                <w:spacing w:val="18"/>
                <w:w w:val="95"/>
                <w:sz w:val="20"/>
              </w:rPr>
              <w:t xml:space="preserve"> </w:t>
            </w:r>
            <w:r>
              <w:rPr>
                <w:color w:val="1F1F1F"/>
                <w:w w:val="95"/>
                <w:sz w:val="20"/>
              </w:rPr>
              <w:t>near</w:t>
            </w:r>
            <w:r>
              <w:rPr>
                <w:color w:val="1F1F1F"/>
                <w:spacing w:val="12"/>
                <w:w w:val="95"/>
                <w:sz w:val="20"/>
              </w:rPr>
              <w:t xml:space="preserve"> </w:t>
            </w:r>
            <w:r>
              <w:rPr>
                <w:color w:val="1F1F1F"/>
                <w:w w:val="95"/>
                <w:sz w:val="20"/>
              </w:rPr>
              <w:t>salt</w:t>
            </w:r>
            <w:r>
              <w:rPr>
                <w:color w:val="1F1F1F"/>
                <w:spacing w:val="10"/>
                <w:w w:val="95"/>
                <w:sz w:val="20"/>
              </w:rPr>
              <w:t xml:space="preserve"> </w:t>
            </w:r>
            <w:r>
              <w:rPr>
                <w:color w:val="1F1F1F"/>
                <w:w w:val="95"/>
                <w:sz w:val="20"/>
              </w:rPr>
              <w:t>water</w:t>
            </w:r>
          </w:p>
        </w:tc>
      </w:tr>
      <w:tr w:rsidR="00A03F50" w14:paraId="3FA512AB" w14:textId="77777777" w:rsidTr="00E2051B">
        <w:trPr>
          <w:trHeight w:val="54"/>
        </w:trPr>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8A1AA" w14:textId="77777777" w:rsidR="00A03F50" w:rsidRDefault="00A03F50" w:rsidP="00E2051B">
            <w:pPr>
              <w:spacing w:after="0" w:line="240" w:lineRule="auto"/>
              <w:jc w:val="center"/>
              <w:rPr>
                <w:rFonts w:ascii="Calibri" w:hAnsi="Calibri"/>
                <w:b/>
                <w:bCs/>
              </w:rPr>
            </w:pPr>
            <w:r>
              <w:rPr>
                <w:rFonts w:ascii="Calibri" w:hAnsi="Calibri"/>
                <w:b/>
                <w:bCs/>
              </w:rPr>
              <w:t>9</w:t>
            </w: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ED218" w14:textId="77777777" w:rsidR="00A03F50" w:rsidRDefault="00A03F50" w:rsidP="00E2051B">
            <w:pPr>
              <w:spacing w:after="0" w:line="240" w:lineRule="auto"/>
              <w:jc w:val="center"/>
              <w:rPr>
                <w:b/>
                <w:bCs/>
              </w:rPr>
            </w:pPr>
            <w:r>
              <w:rPr>
                <w:b/>
                <w:bCs/>
              </w:rPr>
              <w:t>STANDARD COLOURS</w:t>
            </w:r>
          </w:p>
          <w:p w14:paraId="75BECCAA" w14:textId="77777777" w:rsidR="00A03F50" w:rsidRDefault="00A03F50" w:rsidP="00E2051B">
            <w:pPr>
              <w:spacing w:after="0" w:line="240" w:lineRule="auto"/>
              <w:jc w:val="center"/>
              <w:rPr>
                <w:b/>
                <w:bCs/>
              </w:rPr>
            </w:pPr>
          </w:p>
        </w:tc>
        <w:tc>
          <w:tcPr>
            <w:tcW w:w="7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BE8FD1" w14:textId="77777777" w:rsidR="00A03F50" w:rsidRDefault="00A03F50" w:rsidP="00A03F50">
            <w:pPr>
              <w:pStyle w:val="ListParagraph"/>
              <w:numPr>
                <w:ilvl w:val="0"/>
                <w:numId w:val="7"/>
              </w:numPr>
              <w:tabs>
                <w:tab w:val="left" w:pos="2056"/>
              </w:tabs>
              <w:suppressAutoHyphens/>
              <w:autoSpaceDN w:val="0"/>
              <w:spacing w:before="5" w:line="252" w:lineRule="auto"/>
              <w:ind w:right="1597"/>
              <w:rPr>
                <w:color w:val="1F1F1F"/>
                <w:w w:val="95"/>
                <w:sz w:val="20"/>
              </w:rPr>
            </w:pPr>
            <w:r>
              <w:rPr>
                <w:color w:val="1F1F1F"/>
                <w:w w:val="95"/>
                <w:sz w:val="20"/>
              </w:rPr>
              <w:t xml:space="preserve">Galvanized </w:t>
            </w:r>
          </w:p>
          <w:p w14:paraId="30A01AB8" w14:textId="77777777" w:rsidR="00A03F50" w:rsidRDefault="00A03F50" w:rsidP="00A03F50">
            <w:pPr>
              <w:pStyle w:val="ListParagraph"/>
              <w:numPr>
                <w:ilvl w:val="0"/>
                <w:numId w:val="7"/>
              </w:numPr>
              <w:tabs>
                <w:tab w:val="left" w:pos="2056"/>
              </w:tabs>
              <w:suppressAutoHyphens/>
              <w:autoSpaceDN w:val="0"/>
              <w:spacing w:before="5" w:line="252" w:lineRule="auto"/>
              <w:ind w:right="1597"/>
              <w:rPr>
                <w:color w:val="1F1F1F"/>
                <w:w w:val="95"/>
                <w:sz w:val="20"/>
              </w:rPr>
            </w:pPr>
            <w:r>
              <w:rPr>
                <w:color w:val="1F1F1F"/>
                <w:w w:val="95"/>
                <w:sz w:val="20"/>
              </w:rPr>
              <w:t>PVC Ral black 9005</w:t>
            </w:r>
          </w:p>
          <w:p w14:paraId="092DDDDD" w14:textId="77777777" w:rsidR="00A03F50" w:rsidRDefault="00A03F50" w:rsidP="00A03F50">
            <w:pPr>
              <w:pStyle w:val="ListParagraph"/>
              <w:numPr>
                <w:ilvl w:val="0"/>
                <w:numId w:val="7"/>
              </w:numPr>
              <w:tabs>
                <w:tab w:val="left" w:pos="2056"/>
              </w:tabs>
              <w:suppressAutoHyphens/>
              <w:autoSpaceDN w:val="0"/>
              <w:spacing w:before="5" w:line="252" w:lineRule="auto"/>
              <w:rPr>
                <w:sz w:val="20"/>
              </w:rPr>
            </w:pPr>
            <w:r>
              <w:rPr>
                <w:color w:val="1F1F1F"/>
                <w:w w:val="95"/>
                <w:sz w:val="20"/>
              </w:rPr>
              <w:t xml:space="preserve">Custom colors and coating are available </w:t>
            </w:r>
          </w:p>
        </w:tc>
      </w:tr>
      <w:tr w:rsidR="00A03F50" w14:paraId="39E8C10C" w14:textId="77777777" w:rsidTr="00E2051B">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CA0A7B" w14:textId="77777777" w:rsidR="00A03F50" w:rsidRDefault="00A03F50" w:rsidP="00E2051B">
            <w:pPr>
              <w:spacing w:after="0" w:line="240" w:lineRule="auto"/>
              <w:jc w:val="center"/>
              <w:rPr>
                <w:b/>
                <w:bCs/>
              </w:rPr>
            </w:pPr>
            <w:r>
              <w:rPr>
                <w:b/>
                <w:bCs/>
              </w:rPr>
              <w:t>10</w:t>
            </w: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00DAC9" w14:textId="77777777" w:rsidR="00A03F50" w:rsidRDefault="00A03F50" w:rsidP="00E2051B">
            <w:pPr>
              <w:spacing w:after="0" w:line="240" w:lineRule="auto"/>
              <w:jc w:val="center"/>
              <w:rPr>
                <w:b/>
                <w:bCs/>
              </w:rPr>
            </w:pPr>
            <w:r>
              <w:rPr>
                <w:b/>
                <w:bCs/>
              </w:rPr>
              <w:t>Installation</w:t>
            </w:r>
          </w:p>
        </w:tc>
        <w:tc>
          <w:tcPr>
            <w:tcW w:w="7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D64382" w14:textId="77777777" w:rsidR="00A03F50" w:rsidRDefault="00A03F50" w:rsidP="00E2051B">
            <w:pPr>
              <w:tabs>
                <w:tab w:val="left" w:pos="2056"/>
              </w:tabs>
              <w:suppressAutoHyphens/>
              <w:autoSpaceDN w:val="0"/>
              <w:spacing w:before="5" w:line="252" w:lineRule="auto"/>
              <w:rPr>
                <w:sz w:val="20"/>
              </w:rPr>
            </w:pPr>
            <w:r>
              <w:rPr>
                <w:color w:val="1F1F1F"/>
                <w:w w:val="95"/>
                <w:sz w:val="20"/>
              </w:rPr>
              <w:t>At Hitech Gabion, we provide premium gabion products tailored to your needs and offer comprehensive support for your project's success. While we don't directly offer installation services, our expert team is available to provide detailed instruction manuals and consultancy to guide you through the installation process. If you require additional installation support, we can connect you with trusted construction vendors. Your satisfaction and project success are our top priorities, and we're committed to helping you achieve outstanding results every step of the way.</w:t>
            </w:r>
          </w:p>
        </w:tc>
      </w:tr>
      <w:tr w:rsidR="00A03F50" w14:paraId="300B1629" w14:textId="77777777" w:rsidTr="00E2051B">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42B5A3" w14:textId="77777777" w:rsidR="00A03F50" w:rsidRDefault="00A03F50" w:rsidP="00E2051B">
            <w:pPr>
              <w:spacing w:after="0" w:line="240" w:lineRule="auto"/>
              <w:jc w:val="center"/>
              <w:rPr>
                <w:b/>
                <w:bCs/>
              </w:rPr>
            </w:pPr>
            <w:r>
              <w:rPr>
                <w:b/>
                <w:bCs/>
              </w:rPr>
              <w:t>11</w:t>
            </w: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3F049B" w14:textId="77777777" w:rsidR="00A03F50" w:rsidRDefault="00A03F50" w:rsidP="00E2051B">
            <w:pPr>
              <w:spacing w:after="0" w:line="240" w:lineRule="auto"/>
              <w:jc w:val="center"/>
              <w:rPr>
                <w:b/>
                <w:bCs/>
              </w:rPr>
            </w:pPr>
            <w:r>
              <w:rPr>
                <w:b/>
                <w:bCs/>
              </w:rPr>
              <w:t>Downloads</w:t>
            </w:r>
          </w:p>
        </w:tc>
        <w:tc>
          <w:tcPr>
            <w:tcW w:w="7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A098B4" w14:textId="77777777" w:rsidR="00A03F50" w:rsidRDefault="00A03F50" w:rsidP="00A03F50">
            <w:pPr>
              <w:pStyle w:val="ListParagraph"/>
              <w:numPr>
                <w:ilvl w:val="0"/>
                <w:numId w:val="8"/>
              </w:numPr>
              <w:suppressAutoHyphens/>
              <w:autoSpaceDN w:val="0"/>
              <w:spacing w:after="0" w:line="240" w:lineRule="auto"/>
              <w:jc w:val="center"/>
              <w:rPr>
                <w:b/>
                <w:bCs/>
              </w:rPr>
            </w:pPr>
            <w:r>
              <w:rPr>
                <w:b/>
                <w:bCs/>
              </w:rPr>
              <w:t>Installation manual</w:t>
            </w:r>
          </w:p>
          <w:p w14:paraId="670F2EE5" w14:textId="77777777" w:rsidR="00A03F50" w:rsidRDefault="00A03F50" w:rsidP="00A03F50">
            <w:pPr>
              <w:pStyle w:val="ListParagraph"/>
              <w:numPr>
                <w:ilvl w:val="0"/>
                <w:numId w:val="8"/>
              </w:numPr>
              <w:suppressAutoHyphens/>
              <w:autoSpaceDN w:val="0"/>
              <w:spacing w:after="0" w:line="240" w:lineRule="auto"/>
              <w:jc w:val="center"/>
              <w:rPr>
                <w:b/>
                <w:bCs/>
              </w:rPr>
            </w:pPr>
            <w:r>
              <w:rPr>
                <w:b/>
                <w:bCs/>
              </w:rPr>
              <w:t>Product data sheet</w:t>
            </w:r>
          </w:p>
          <w:p w14:paraId="4C86EA9F" w14:textId="77777777" w:rsidR="00A03F50" w:rsidRDefault="00A03F50" w:rsidP="00A03F50">
            <w:pPr>
              <w:pStyle w:val="ListParagraph"/>
              <w:numPr>
                <w:ilvl w:val="0"/>
                <w:numId w:val="8"/>
              </w:numPr>
              <w:suppressAutoHyphens/>
              <w:autoSpaceDN w:val="0"/>
              <w:spacing w:after="0" w:line="240" w:lineRule="auto"/>
              <w:jc w:val="center"/>
              <w:rPr>
                <w:b/>
                <w:bCs/>
              </w:rPr>
            </w:pPr>
            <w:r>
              <w:rPr>
                <w:b/>
                <w:bCs/>
              </w:rPr>
              <w:t>Drawing PDF</w:t>
            </w:r>
          </w:p>
          <w:p w14:paraId="6EE3B106" w14:textId="77777777" w:rsidR="00A03F50" w:rsidRDefault="00A03F50" w:rsidP="00A03F50">
            <w:pPr>
              <w:pStyle w:val="ListParagraph"/>
              <w:numPr>
                <w:ilvl w:val="0"/>
                <w:numId w:val="8"/>
              </w:numPr>
              <w:suppressAutoHyphens/>
              <w:autoSpaceDN w:val="0"/>
              <w:spacing w:after="0" w:line="240" w:lineRule="auto"/>
              <w:jc w:val="center"/>
              <w:rPr>
                <w:b/>
                <w:bCs/>
              </w:rPr>
            </w:pPr>
            <w:r>
              <w:rPr>
                <w:b/>
                <w:bCs/>
              </w:rPr>
              <w:t>Tech specification MS word</w:t>
            </w:r>
          </w:p>
        </w:tc>
      </w:tr>
      <w:tr w:rsidR="00A03F50" w14:paraId="12A9E601" w14:textId="77777777" w:rsidTr="00E2051B">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5DFAC9" w14:textId="77777777" w:rsidR="00A03F50" w:rsidRDefault="00A03F50" w:rsidP="00E2051B">
            <w:pPr>
              <w:spacing w:after="0" w:line="240" w:lineRule="auto"/>
              <w:jc w:val="center"/>
              <w:rPr>
                <w:b/>
                <w:bCs/>
              </w:rPr>
            </w:pPr>
            <w:r>
              <w:rPr>
                <w:b/>
                <w:bCs/>
              </w:rPr>
              <w:t>12</w:t>
            </w:r>
          </w:p>
        </w:tc>
        <w:tc>
          <w:tcPr>
            <w:tcW w:w="1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6ACD56" w14:textId="77777777" w:rsidR="00A03F50" w:rsidRDefault="00A03F50" w:rsidP="00E2051B">
            <w:pPr>
              <w:spacing w:after="0" w:line="240" w:lineRule="auto"/>
              <w:jc w:val="center"/>
              <w:rPr>
                <w:b/>
                <w:bCs/>
              </w:rPr>
            </w:pPr>
            <w:r>
              <w:rPr>
                <w:b/>
                <w:bCs/>
              </w:rPr>
              <w:t>Approvals</w:t>
            </w:r>
          </w:p>
        </w:tc>
        <w:tc>
          <w:tcPr>
            <w:tcW w:w="7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40753" w14:textId="77777777" w:rsidR="00A03F50" w:rsidRDefault="00A03F50" w:rsidP="00A03F50">
            <w:pPr>
              <w:pStyle w:val="ListParagraph"/>
              <w:numPr>
                <w:ilvl w:val="0"/>
                <w:numId w:val="8"/>
              </w:numPr>
              <w:suppressAutoHyphens/>
              <w:autoSpaceDN w:val="0"/>
              <w:spacing w:after="0" w:line="240" w:lineRule="auto"/>
              <w:jc w:val="center"/>
              <w:rPr>
                <w:b/>
                <w:bCs/>
              </w:rPr>
            </w:pPr>
          </w:p>
        </w:tc>
      </w:tr>
    </w:tbl>
    <w:p w14:paraId="03C56747" w14:textId="77777777" w:rsidR="00F123A0" w:rsidRDefault="00F123A0" w:rsidP="00F123A0"/>
    <w:sectPr w:rsidR="00F123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A339E"/>
    <w:multiLevelType w:val="hybridMultilevel"/>
    <w:tmpl w:val="DF682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5CB398F"/>
    <w:multiLevelType w:val="hybridMultilevel"/>
    <w:tmpl w:val="E79A9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475B82"/>
    <w:multiLevelType w:val="hybridMultilevel"/>
    <w:tmpl w:val="828CB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9FB018A"/>
    <w:multiLevelType w:val="hybridMultilevel"/>
    <w:tmpl w:val="89782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5D12F2"/>
    <w:multiLevelType w:val="hybridMultilevel"/>
    <w:tmpl w:val="17989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76C1F62"/>
    <w:multiLevelType w:val="hybridMultilevel"/>
    <w:tmpl w:val="4920D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DE56C6"/>
    <w:multiLevelType w:val="hybridMultilevel"/>
    <w:tmpl w:val="69F2C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9E67417"/>
    <w:multiLevelType w:val="multilevel"/>
    <w:tmpl w:val="E5F22F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89157455">
    <w:abstractNumId w:val="5"/>
  </w:num>
  <w:num w:numId="2" w16cid:durableId="1591937021">
    <w:abstractNumId w:val="1"/>
  </w:num>
  <w:num w:numId="3" w16cid:durableId="63724608">
    <w:abstractNumId w:val="3"/>
  </w:num>
  <w:num w:numId="4" w16cid:durableId="1008412128">
    <w:abstractNumId w:val="6"/>
  </w:num>
  <w:num w:numId="5" w16cid:durableId="209851009">
    <w:abstractNumId w:val="4"/>
  </w:num>
  <w:num w:numId="6" w16cid:durableId="1787963853">
    <w:abstractNumId w:val="0"/>
  </w:num>
  <w:num w:numId="7" w16cid:durableId="619605103">
    <w:abstractNumId w:val="2"/>
  </w:num>
  <w:num w:numId="8" w16cid:durableId="5915938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637"/>
    <w:rsid w:val="000575C0"/>
    <w:rsid w:val="003E6637"/>
    <w:rsid w:val="00587B32"/>
    <w:rsid w:val="00976732"/>
    <w:rsid w:val="00A03F50"/>
    <w:rsid w:val="00B45228"/>
    <w:rsid w:val="00D0029A"/>
    <w:rsid w:val="00E3272C"/>
    <w:rsid w:val="00F12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7A5D9"/>
  <w15:chartTrackingRefBased/>
  <w15:docId w15:val="{3B858498-229E-41F0-A578-784CD824B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0029A"/>
    <w:pPr>
      <w:ind w:left="720"/>
      <w:contextualSpacing/>
    </w:pPr>
  </w:style>
  <w:style w:type="table" w:styleId="TableGrid">
    <w:name w:val="Table Grid"/>
    <w:basedOn w:val="TableNormal"/>
    <w:uiPriority w:val="39"/>
    <w:rsid w:val="00F123A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89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457</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maaz bin naeen</dc:creator>
  <cp:keywords/>
  <dc:description/>
  <cp:lastModifiedBy>maaz bin naeen</cp:lastModifiedBy>
  <cp:revision>6</cp:revision>
  <dcterms:created xsi:type="dcterms:W3CDTF">2023-12-02T13:30:00Z</dcterms:created>
  <dcterms:modified xsi:type="dcterms:W3CDTF">2024-03-28T22:20:00Z</dcterms:modified>
</cp:coreProperties>
</file>